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518D" w14:textId="0C0A5C5D" w:rsidR="002D5BE7" w:rsidRPr="007378AD" w:rsidRDefault="002D5BE7" w:rsidP="008D5C45">
      <w:pPr>
        <w:ind w:left="360"/>
        <w:jc w:val="center"/>
        <w:rPr>
          <w:b/>
          <w:bCs/>
          <w:i/>
          <w:iCs/>
          <w:sz w:val="72"/>
          <w:szCs w:val="72"/>
        </w:rPr>
      </w:pPr>
      <w:r w:rsidRPr="007378AD">
        <w:rPr>
          <w:b/>
          <w:bCs/>
          <w:i/>
          <w:iCs/>
          <w:sz w:val="72"/>
          <w:szCs w:val="72"/>
        </w:rPr>
        <w:t xml:space="preserve">Handlingsplan for et </w:t>
      </w:r>
      <w:r w:rsidR="00201765" w:rsidRPr="007378AD">
        <w:rPr>
          <w:b/>
          <w:bCs/>
          <w:i/>
          <w:iCs/>
          <w:sz w:val="72"/>
          <w:szCs w:val="72"/>
        </w:rPr>
        <w:t>tr</w:t>
      </w:r>
      <w:r w:rsidRPr="007378AD">
        <w:rPr>
          <w:b/>
          <w:bCs/>
          <w:i/>
          <w:iCs/>
          <w:sz w:val="72"/>
          <w:szCs w:val="72"/>
        </w:rPr>
        <w:t>ygt og</w:t>
      </w:r>
      <w:r w:rsidR="00201765" w:rsidRPr="007378AD">
        <w:rPr>
          <w:b/>
          <w:bCs/>
          <w:i/>
          <w:iCs/>
          <w:sz w:val="72"/>
          <w:szCs w:val="72"/>
        </w:rPr>
        <w:t xml:space="preserve"> g</w:t>
      </w:r>
      <w:r w:rsidRPr="007378AD">
        <w:rPr>
          <w:b/>
          <w:bCs/>
          <w:i/>
          <w:iCs/>
          <w:sz w:val="72"/>
          <w:szCs w:val="72"/>
        </w:rPr>
        <w:t xml:space="preserve">odt </w:t>
      </w:r>
      <w:r w:rsidR="00201765" w:rsidRPr="007378AD">
        <w:rPr>
          <w:b/>
          <w:bCs/>
          <w:i/>
          <w:iCs/>
          <w:sz w:val="72"/>
          <w:szCs w:val="72"/>
        </w:rPr>
        <w:t>s</w:t>
      </w:r>
      <w:r w:rsidRPr="007378AD">
        <w:rPr>
          <w:b/>
          <w:bCs/>
          <w:i/>
          <w:iCs/>
          <w:sz w:val="72"/>
          <w:szCs w:val="72"/>
        </w:rPr>
        <w:t>kolemiljø</w:t>
      </w:r>
    </w:p>
    <w:p w14:paraId="1C756978" w14:textId="4310073F" w:rsidR="007378AD" w:rsidRDefault="007378AD" w:rsidP="003330F2">
      <w:pPr>
        <w:pBdr>
          <w:top w:val="single" w:sz="4" w:space="1" w:color="auto"/>
        </w:pBdr>
        <w:ind w:left="360"/>
        <w:jc w:val="center"/>
        <w:rPr>
          <w:b/>
          <w:bCs/>
          <w:i/>
          <w:iCs/>
          <w:sz w:val="44"/>
          <w:szCs w:val="44"/>
        </w:rPr>
      </w:pPr>
    </w:p>
    <w:p w14:paraId="05A4EBD0" w14:textId="4189DC44" w:rsidR="005C652E" w:rsidRPr="00EC0EB2" w:rsidRDefault="005C652E" w:rsidP="194F5283">
      <w:pPr>
        <w:pBdr>
          <w:top w:val="single" w:sz="4" w:space="1" w:color="auto"/>
        </w:pBdr>
        <w:ind w:left="360"/>
        <w:jc w:val="center"/>
        <w:rPr>
          <w:i/>
          <w:iCs/>
          <w:sz w:val="20"/>
          <w:szCs w:val="20"/>
        </w:rPr>
      </w:pPr>
      <w:r>
        <w:rPr>
          <w:noProof/>
        </w:rPr>
        <w:drawing>
          <wp:inline distT="0" distB="0" distL="0" distR="0" wp14:anchorId="08F1FA0E" wp14:editId="6B61FFCA">
            <wp:extent cx="5415932" cy="3680590"/>
            <wp:effectExtent l="0" t="0" r="381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pic:cNvPicPr/>
                  </pic:nvPicPr>
                  <pic:blipFill>
                    <a:blip r:embed="rId11">
                      <a:extLst>
                        <a:ext uri="{28A0092B-C50C-407E-A947-70E740481C1C}">
                          <a14:useLocalDpi xmlns:a14="http://schemas.microsoft.com/office/drawing/2010/main" val="0"/>
                        </a:ext>
                      </a:extLst>
                    </a:blip>
                    <a:stretch>
                      <a:fillRect/>
                    </a:stretch>
                  </pic:blipFill>
                  <pic:spPr>
                    <a:xfrm>
                      <a:off x="0" y="0"/>
                      <a:ext cx="5415932" cy="3680590"/>
                    </a:xfrm>
                    <a:prstGeom prst="rect">
                      <a:avLst/>
                    </a:prstGeom>
                  </pic:spPr>
                </pic:pic>
              </a:graphicData>
            </a:graphic>
          </wp:inline>
        </w:drawing>
      </w:r>
      <w:r>
        <w:tab/>
      </w:r>
      <w:r>
        <w:tab/>
      </w:r>
      <w:r>
        <w:tab/>
      </w:r>
      <w:r>
        <w:tab/>
      </w:r>
      <w:r>
        <w:tab/>
      </w:r>
      <w:r>
        <w:tab/>
      </w:r>
      <w:r>
        <w:tab/>
      </w:r>
      <w:r>
        <w:tab/>
      </w:r>
      <w:r w:rsidR="00C05745" w:rsidRPr="194F5283">
        <w:rPr>
          <w:i/>
          <w:iCs/>
          <w:sz w:val="20"/>
          <w:szCs w:val="20"/>
        </w:rPr>
        <w:t>Innspill fra elever ved skolestart 2021.</w:t>
      </w:r>
      <w:r w:rsidR="00C05745">
        <w:br/>
      </w:r>
      <w:r>
        <w:tab/>
      </w:r>
      <w:r>
        <w:tab/>
      </w:r>
      <w:r>
        <w:tab/>
      </w:r>
      <w:r>
        <w:tab/>
      </w:r>
      <w:r>
        <w:tab/>
      </w:r>
      <w:r w:rsidR="00C05745" w:rsidRPr="194F5283">
        <w:rPr>
          <w:i/>
          <w:iCs/>
          <w:sz w:val="20"/>
          <w:szCs w:val="20"/>
        </w:rPr>
        <w:t>Frogn vgs</w:t>
      </w:r>
      <w:r w:rsidR="00EC0EB2" w:rsidRPr="194F5283">
        <w:rPr>
          <w:i/>
          <w:iCs/>
          <w:sz w:val="20"/>
          <w:szCs w:val="20"/>
        </w:rPr>
        <w:t>.</w:t>
      </w:r>
      <w:r w:rsidR="00C05745">
        <w:br/>
      </w:r>
    </w:p>
    <w:p w14:paraId="603445C5" w14:textId="40B4CB59" w:rsidR="00112E56" w:rsidRDefault="00112E56" w:rsidP="008D5C45">
      <w:pPr>
        <w:ind w:left="360"/>
        <w:jc w:val="center"/>
        <w:rPr>
          <w:b/>
          <w:bCs/>
          <w:i/>
          <w:iCs/>
          <w:sz w:val="44"/>
          <w:szCs w:val="44"/>
        </w:rPr>
      </w:pPr>
    </w:p>
    <w:p w14:paraId="023655C2" w14:textId="79849B69" w:rsidR="005C652E" w:rsidRDefault="005C652E" w:rsidP="008D5C45">
      <w:pPr>
        <w:ind w:left="360"/>
        <w:jc w:val="center"/>
        <w:rPr>
          <w:b/>
          <w:bCs/>
          <w:i/>
          <w:iCs/>
          <w:sz w:val="44"/>
          <w:szCs w:val="44"/>
        </w:rPr>
      </w:pPr>
    </w:p>
    <w:p w14:paraId="0CE61B5F" w14:textId="77777777" w:rsidR="002B5D7E" w:rsidRPr="007378AD" w:rsidRDefault="002B5D7E" w:rsidP="002B5D7E">
      <w:pPr>
        <w:ind w:left="360"/>
        <w:jc w:val="center"/>
        <w:rPr>
          <w:b/>
          <w:bCs/>
          <w:i/>
          <w:iCs/>
          <w:sz w:val="72"/>
          <w:szCs w:val="72"/>
        </w:rPr>
      </w:pPr>
      <w:r w:rsidRPr="007378AD">
        <w:rPr>
          <w:b/>
          <w:bCs/>
          <w:i/>
          <w:iCs/>
          <w:sz w:val="72"/>
          <w:szCs w:val="72"/>
        </w:rPr>
        <w:t>Frogn videregående skole</w:t>
      </w:r>
    </w:p>
    <w:p w14:paraId="0E305DCD" w14:textId="77777777" w:rsidR="005C652E" w:rsidRDefault="005C652E" w:rsidP="008D5C45">
      <w:pPr>
        <w:ind w:left="360"/>
        <w:jc w:val="center"/>
        <w:rPr>
          <w:b/>
          <w:bCs/>
          <w:i/>
          <w:iCs/>
          <w:sz w:val="44"/>
          <w:szCs w:val="44"/>
        </w:rPr>
      </w:pPr>
    </w:p>
    <w:p w14:paraId="5D0D2990" w14:textId="7F477D08" w:rsidR="00AB7D95" w:rsidRDefault="007378AD" w:rsidP="00AB7D95">
      <w:pPr>
        <w:ind w:left="360"/>
        <w:jc w:val="center"/>
        <w:rPr>
          <w:b/>
          <w:bCs/>
          <w:i/>
          <w:iCs/>
          <w:sz w:val="44"/>
          <w:szCs w:val="44"/>
        </w:rPr>
      </w:pPr>
      <w:r>
        <w:rPr>
          <w:b/>
          <w:bCs/>
          <w:i/>
          <w:iCs/>
          <w:noProof/>
        </w:rPr>
        <w:drawing>
          <wp:inline distT="0" distB="0" distL="0" distR="0" wp14:anchorId="02B9FCA7" wp14:editId="261F4F99">
            <wp:extent cx="3942715" cy="705810"/>
            <wp:effectExtent l="0" t="0" r="635" b="0"/>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2715" cy="705810"/>
                    </a:xfrm>
                    <a:prstGeom prst="rect">
                      <a:avLst/>
                    </a:prstGeom>
                    <a:noFill/>
                    <a:ln>
                      <a:noFill/>
                    </a:ln>
                  </pic:spPr>
                </pic:pic>
              </a:graphicData>
            </a:graphic>
          </wp:inline>
        </w:drawing>
      </w:r>
      <w:r w:rsidR="00AB7D95">
        <w:rPr>
          <w:b/>
          <w:bCs/>
          <w:i/>
          <w:iCs/>
          <w:sz w:val="44"/>
          <w:szCs w:val="44"/>
        </w:rPr>
        <w:br w:type="page"/>
      </w:r>
    </w:p>
    <w:bookmarkStart w:id="0" w:name="_Toc100067237" w:displacedByCustomXml="next"/>
    <w:sdt>
      <w:sdtPr>
        <w:rPr>
          <w:rFonts w:asciiTheme="minorHAnsi" w:eastAsiaTheme="minorEastAsia" w:hAnsiTheme="minorHAnsi" w:cstheme="minorBidi"/>
          <w:color w:val="auto"/>
          <w:sz w:val="21"/>
          <w:szCs w:val="21"/>
        </w:rPr>
        <w:id w:val="-1767768933"/>
        <w:docPartObj>
          <w:docPartGallery w:val="Table of Contents"/>
          <w:docPartUnique/>
        </w:docPartObj>
      </w:sdtPr>
      <w:sdtEndPr>
        <w:rPr>
          <w:b/>
          <w:bCs/>
        </w:rPr>
      </w:sdtEndPr>
      <w:sdtContent>
        <w:p w14:paraId="4EE485A8" w14:textId="3EDA2585" w:rsidR="00337EE1" w:rsidRDefault="00337EE1">
          <w:pPr>
            <w:pStyle w:val="Overskriftforinnholdsfortegnelse"/>
          </w:pPr>
          <w:r>
            <w:t>Innhold</w:t>
          </w:r>
        </w:p>
        <w:p w14:paraId="2C78FBD0" w14:textId="636055DB" w:rsidR="001A4718" w:rsidRDefault="00337EE1">
          <w:pPr>
            <w:pStyle w:val="INNH1"/>
            <w:tabs>
              <w:tab w:val="left" w:pos="440"/>
              <w:tab w:val="right" w:leader="dot" w:pos="9062"/>
            </w:tabs>
            <w:rPr>
              <w:noProof/>
              <w:sz w:val="22"/>
              <w:szCs w:val="22"/>
              <w:lang w:eastAsia="nb-NO"/>
            </w:rPr>
          </w:pPr>
          <w:r>
            <w:fldChar w:fldCharType="begin"/>
          </w:r>
          <w:r>
            <w:instrText xml:space="preserve"> TOC \o "1-3" \h \z \u </w:instrText>
          </w:r>
          <w:r>
            <w:fldChar w:fldCharType="separate"/>
          </w:r>
          <w:hyperlink w:anchor="_Toc103243977" w:history="1">
            <w:r w:rsidR="001A4718" w:rsidRPr="00737B89">
              <w:rPr>
                <w:rStyle w:val="Hyperkobling"/>
                <w:noProof/>
              </w:rPr>
              <w:t>1.</w:t>
            </w:r>
            <w:r w:rsidR="001A4718">
              <w:rPr>
                <w:noProof/>
                <w:sz w:val="22"/>
                <w:szCs w:val="22"/>
                <w:lang w:eastAsia="nb-NO"/>
              </w:rPr>
              <w:tab/>
            </w:r>
            <w:r w:rsidR="001A4718" w:rsidRPr="00737B89">
              <w:rPr>
                <w:rStyle w:val="Hyperkobling"/>
                <w:noProof/>
              </w:rPr>
              <w:t>Innledning</w:t>
            </w:r>
            <w:r w:rsidR="001A4718">
              <w:rPr>
                <w:noProof/>
                <w:webHidden/>
              </w:rPr>
              <w:tab/>
            </w:r>
            <w:r w:rsidR="00B94DC1">
              <w:rPr>
                <w:noProof/>
                <w:webHidden/>
              </w:rPr>
              <w:t>3</w:t>
            </w:r>
          </w:hyperlink>
        </w:p>
        <w:p w14:paraId="38611E26" w14:textId="55954BF3" w:rsidR="001A4718" w:rsidRDefault="00000000">
          <w:pPr>
            <w:pStyle w:val="INNH2"/>
            <w:rPr>
              <w:noProof/>
              <w:sz w:val="22"/>
              <w:szCs w:val="22"/>
              <w:lang w:eastAsia="nb-NO"/>
            </w:rPr>
          </w:pPr>
          <w:hyperlink w:anchor="_Toc103243978" w:history="1">
            <w:r w:rsidR="001A4718" w:rsidRPr="00737B89">
              <w:rPr>
                <w:rStyle w:val="Hyperkobling"/>
                <w:noProof/>
              </w:rPr>
              <w:t>1.1 Mål</w:t>
            </w:r>
            <w:r w:rsidR="001A4718">
              <w:rPr>
                <w:noProof/>
                <w:webHidden/>
              </w:rPr>
              <w:tab/>
            </w:r>
            <w:r w:rsidR="00456D6D">
              <w:rPr>
                <w:noProof/>
                <w:webHidden/>
              </w:rPr>
              <w:tab/>
            </w:r>
            <w:r w:rsidR="001A4718">
              <w:rPr>
                <w:noProof/>
                <w:webHidden/>
              </w:rPr>
              <w:fldChar w:fldCharType="begin"/>
            </w:r>
            <w:r w:rsidR="001A4718">
              <w:rPr>
                <w:noProof/>
                <w:webHidden/>
              </w:rPr>
              <w:instrText xml:space="preserve"> PAGEREF _Toc103243978 \h </w:instrText>
            </w:r>
            <w:r w:rsidR="001A4718">
              <w:rPr>
                <w:noProof/>
                <w:webHidden/>
              </w:rPr>
            </w:r>
            <w:r w:rsidR="001A4718">
              <w:rPr>
                <w:noProof/>
                <w:webHidden/>
              </w:rPr>
              <w:fldChar w:fldCharType="separate"/>
            </w:r>
            <w:r w:rsidR="00D30643">
              <w:rPr>
                <w:noProof/>
                <w:webHidden/>
              </w:rPr>
              <w:t>3</w:t>
            </w:r>
            <w:r w:rsidR="001A4718">
              <w:rPr>
                <w:noProof/>
                <w:webHidden/>
              </w:rPr>
              <w:fldChar w:fldCharType="end"/>
            </w:r>
          </w:hyperlink>
        </w:p>
        <w:p w14:paraId="00CE6B81" w14:textId="683145BF" w:rsidR="001A4718" w:rsidRDefault="00000000">
          <w:pPr>
            <w:pStyle w:val="INNH2"/>
            <w:rPr>
              <w:noProof/>
              <w:sz w:val="22"/>
              <w:szCs w:val="22"/>
              <w:lang w:eastAsia="nb-NO"/>
            </w:rPr>
          </w:pPr>
          <w:hyperlink w:anchor="_Toc103243979" w:history="1">
            <w:r w:rsidR="001A4718" w:rsidRPr="00737B89">
              <w:rPr>
                <w:rStyle w:val="Hyperkobling"/>
                <w:noProof/>
              </w:rPr>
              <w:t>1.2 Lovverk</w:t>
            </w:r>
            <w:r w:rsidR="001A4718">
              <w:rPr>
                <w:noProof/>
                <w:webHidden/>
              </w:rPr>
              <w:tab/>
            </w:r>
            <w:r w:rsidR="001A4718">
              <w:rPr>
                <w:noProof/>
                <w:webHidden/>
              </w:rPr>
              <w:fldChar w:fldCharType="begin"/>
            </w:r>
            <w:r w:rsidR="001A4718">
              <w:rPr>
                <w:noProof/>
                <w:webHidden/>
              </w:rPr>
              <w:instrText xml:space="preserve"> PAGEREF _Toc103243979 \h </w:instrText>
            </w:r>
            <w:r w:rsidR="001A4718">
              <w:rPr>
                <w:noProof/>
                <w:webHidden/>
              </w:rPr>
            </w:r>
            <w:r w:rsidR="001A4718">
              <w:rPr>
                <w:noProof/>
                <w:webHidden/>
              </w:rPr>
              <w:fldChar w:fldCharType="separate"/>
            </w:r>
            <w:r w:rsidR="00D30643">
              <w:rPr>
                <w:noProof/>
                <w:webHidden/>
              </w:rPr>
              <w:t>3</w:t>
            </w:r>
            <w:r w:rsidR="001A4718">
              <w:rPr>
                <w:noProof/>
                <w:webHidden/>
              </w:rPr>
              <w:fldChar w:fldCharType="end"/>
            </w:r>
          </w:hyperlink>
        </w:p>
        <w:p w14:paraId="09FEE339" w14:textId="6C31ADCA" w:rsidR="001A4718" w:rsidRDefault="00000000">
          <w:pPr>
            <w:pStyle w:val="INNH2"/>
            <w:rPr>
              <w:noProof/>
              <w:sz w:val="22"/>
              <w:szCs w:val="22"/>
              <w:lang w:eastAsia="nb-NO"/>
            </w:rPr>
          </w:pPr>
          <w:hyperlink w:anchor="_Toc103243980" w:history="1">
            <w:r w:rsidR="001A4718" w:rsidRPr="00737B89">
              <w:rPr>
                <w:rStyle w:val="Hyperkobling"/>
                <w:noProof/>
              </w:rPr>
              <w:t>1.3 Definisjoner</w:t>
            </w:r>
            <w:r w:rsidR="001A4718">
              <w:rPr>
                <w:noProof/>
                <w:webHidden/>
              </w:rPr>
              <w:tab/>
            </w:r>
            <w:r w:rsidR="001A4718">
              <w:rPr>
                <w:noProof/>
                <w:webHidden/>
              </w:rPr>
              <w:fldChar w:fldCharType="begin"/>
            </w:r>
            <w:r w:rsidR="001A4718">
              <w:rPr>
                <w:noProof/>
                <w:webHidden/>
              </w:rPr>
              <w:instrText xml:space="preserve"> PAGEREF _Toc103243980 \h </w:instrText>
            </w:r>
            <w:r w:rsidR="001A4718">
              <w:rPr>
                <w:noProof/>
                <w:webHidden/>
              </w:rPr>
            </w:r>
            <w:r w:rsidR="001A4718">
              <w:rPr>
                <w:noProof/>
                <w:webHidden/>
              </w:rPr>
              <w:fldChar w:fldCharType="separate"/>
            </w:r>
            <w:r w:rsidR="00D30643">
              <w:rPr>
                <w:noProof/>
                <w:webHidden/>
              </w:rPr>
              <w:t>3</w:t>
            </w:r>
            <w:r w:rsidR="001A4718">
              <w:rPr>
                <w:noProof/>
                <w:webHidden/>
              </w:rPr>
              <w:fldChar w:fldCharType="end"/>
            </w:r>
          </w:hyperlink>
        </w:p>
        <w:p w14:paraId="125FAD65" w14:textId="6A8C5107" w:rsidR="001A4718" w:rsidRDefault="00000000">
          <w:pPr>
            <w:pStyle w:val="INNH1"/>
            <w:tabs>
              <w:tab w:val="left" w:pos="440"/>
              <w:tab w:val="right" w:leader="dot" w:pos="9062"/>
            </w:tabs>
            <w:rPr>
              <w:noProof/>
              <w:sz w:val="22"/>
              <w:szCs w:val="22"/>
              <w:lang w:eastAsia="nb-NO"/>
            </w:rPr>
          </w:pPr>
          <w:hyperlink w:anchor="_Toc103243981" w:history="1">
            <w:r w:rsidR="001A4718" w:rsidRPr="00737B89">
              <w:rPr>
                <w:rStyle w:val="Hyperkobling"/>
                <w:noProof/>
              </w:rPr>
              <w:t>2.</w:t>
            </w:r>
            <w:r w:rsidR="001A4718">
              <w:rPr>
                <w:noProof/>
                <w:sz w:val="22"/>
                <w:szCs w:val="22"/>
                <w:lang w:eastAsia="nb-NO"/>
              </w:rPr>
              <w:tab/>
            </w:r>
            <w:r w:rsidR="001A4718" w:rsidRPr="00737B89">
              <w:rPr>
                <w:rStyle w:val="Hyperkobling"/>
                <w:noProof/>
              </w:rPr>
              <w:t>Skolemiljø</w:t>
            </w:r>
            <w:r w:rsidR="001A4718">
              <w:rPr>
                <w:noProof/>
                <w:webHidden/>
              </w:rPr>
              <w:tab/>
            </w:r>
            <w:r w:rsidR="001A4718">
              <w:rPr>
                <w:noProof/>
                <w:webHidden/>
              </w:rPr>
              <w:fldChar w:fldCharType="begin"/>
            </w:r>
            <w:r w:rsidR="001A4718">
              <w:rPr>
                <w:noProof/>
                <w:webHidden/>
              </w:rPr>
              <w:instrText xml:space="preserve"> PAGEREF _Toc103243981 \h </w:instrText>
            </w:r>
            <w:r w:rsidR="001A4718">
              <w:rPr>
                <w:noProof/>
                <w:webHidden/>
              </w:rPr>
            </w:r>
            <w:r w:rsidR="001A4718">
              <w:rPr>
                <w:noProof/>
                <w:webHidden/>
              </w:rPr>
              <w:fldChar w:fldCharType="separate"/>
            </w:r>
            <w:r w:rsidR="00D30643">
              <w:rPr>
                <w:noProof/>
                <w:webHidden/>
              </w:rPr>
              <w:t>5</w:t>
            </w:r>
            <w:r w:rsidR="001A4718">
              <w:rPr>
                <w:noProof/>
                <w:webHidden/>
              </w:rPr>
              <w:fldChar w:fldCharType="end"/>
            </w:r>
          </w:hyperlink>
        </w:p>
        <w:p w14:paraId="7B8BB6B2" w14:textId="6F43D5EA" w:rsidR="001A4718" w:rsidRDefault="00000000">
          <w:pPr>
            <w:pStyle w:val="INNH2"/>
            <w:rPr>
              <w:noProof/>
              <w:sz w:val="22"/>
              <w:szCs w:val="22"/>
              <w:lang w:eastAsia="nb-NO"/>
            </w:rPr>
          </w:pPr>
          <w:hyperlink w:anchor="_Toc103243982" w:history="1">
            <w:r w:rsidR="001A4718" w:rsidRPr="00737B89">
              <w:rPr>
                <w:rStyle w:val="Hyperkobling"/>
                <w:noProof/>
              </w:rPr>
              <w:t>2.1 De ansatte</w:t>
            </w:r>
            <w:r w:rsidR="001A4718">
              <w:rPr>
                <w:noProof/>
                <w:webHidden/>
              </w:rPr>
              <w:tab/>
            </w:r>
            <w:r w:rsidR="001A4718">
              <w:rPr>
                <w:noProof/>
                <w:webHidden/>
              </w:rPr>
              <w:fldChar w:fldCharType="begin"/>
            </w:r>
            <w:r w:rsidR="001A4718">
              <w:rPr>
                <w:noProof/>
                <w:webHidden/>
              </w:rPr>
              <w:instrText xml:space="preserve"> PAGEREF _Toc103243982 \h </w:instrText>
            </w:r>
            <w:r w:rsidR="001A4718">
              <w:rPr>
                <w:noProof/>
                <w:webHidden/>
              </w:rPr>
            </w:r>
            <w:r w:rsidR="001A4718">
              <w:rPr>
                <w:noProof/>
                <w:webHidden/>
              </w:rPr>
              <w:fldChar w:fldCharType="separate"/>
            </w:r>
            <w:r w:rsidR="00D30643">
              <w:rPr>
                <w:noProof/>
                <w:webHidden/>
              </w:rPr>
              <w:t>5</w:t>
            </w:r>
            <w:r w:rsidR="001A4718">
              <w:rPr>
                <w:noProof/>
                <w:webHidden/>
              </w:rPr>
              <w:fldChar w:fldCharType="end"/>
            </w:r>
          </w:hyperlink>
        </w:p>
        <w:p w14:paraId="39ECB94C" w14:textId="6134327F" w:rsidR="001A4718" w:rsidRDefault="00000000">
          <w:pPr>
            <w:pStyle w:val="INNH2"/>
            <w:rPr>
              <w:noProof/>
              <w:sz w:val="22"/>
              <w:szCs w:val="22"/>
              <w:lang w:eastAsia="nb-NO"/>
            </w:rPr>
          </w:pPr>
          <w:hyperlink w:anchor="_Toc103243983" w:history="1">
            <w:r w:rsidR="001A4718" w:rsidRPr="00737B89">
              <w:rPr>
                <w:rStyle w:val="Hyperkobling"/>
                <w:noProof/>
              </w:rPr>
              <w:t>2.2 Systematisk oppfølging av elevmiljøet ved Frogn vgs. - når krenkende atferd blir avdekket</w:t>
            </w:r>
            <w:r w:rsidR="001A4718">
              <w:rPr>
                <w:noProof/>
                <w:webHidden/>
              </w:rPr>
              <w:tab/>
            </w:r>
            <w:r w:rsidR="001A4718">
              <w:rPr>
                <w:noProof/>
                <w:webHidden/>
              </w:rPr>
              <w:fldChar w:fldCharType="begin"/>
            </w:r>
            <w:r w:rsidR="001A4718">
              <w:rPr>
                <w:noProof/>
                <w:webHidden/>
              </w:rPr>
              <w:instrText xml:space="preserve"> PAGEREF _Toc103243983 \h </w:instrText>
            </w:r>
            <w:r w:rsidR="001A4718">
              <w:rPr>
                <w:noProof/>
                <w:webHidden/>
              </w:rPr>
            </w:r>
            <w:r w:rsidR="001A4718">
              <w:rPr>
                <w:noProof/>
                <w:webHidden/>
              </w:rPr>
              <w:fldChar w:fldCharType="separate"/>
            </w:r>
            <w:r w:rsidR="00D30643">
              <w:rPr>
                <w:noProof/>
                <w:webHidden/>
              </w:rPr>
              <w:t>6</w:t>
            </w:r>
            <w:r w:rsidR="001A4718">
              <w:rPr>
                <w:noProof/>
                <w:webHidden/>
              </w:rPr>
              <w:fldChar w:fldCharType="end"/>
            </w:r>
          </w:hyperlink>
        </w:p>
        <w:p w14:paraId="498D66C2" w14:textId="5E4B16DD" w:rsidR="001A4718" w:rsidRDefault="00000000">
          <w:pPr>
            <w:pStyle w:val="INNH2"/>
            <w:rPr>
              <w:noProof/>
              <w:sz w:val="22"/>
              <w:szCs w:val="22"/>
              <w:lang w:eastAsia="nb-NO"/>
            </w:rPr>
          </w:pPr>
          <w:hyperlink w:anchor="_Toc103243984" w:history="1">
            <w:r w:rsidR="001A4718" w:rsidRPr="00737B89">
              <w:rPr>
                <w:rStyle w:val="Hyperkobling"/>
                <w:noProof/>
              </w:rPr>
              <w:t>2.3 Skole slik vi ønsker det</w:t>
            </w:r>
            <w:r w:rsidR="001A4718">
              <w:rPr>
                <w:noProof/>
                <w:webHidden/>
              </w:rPr>
              <w:tab/>
            </w:r>
            <w:r w:rsidR="00D932FE">
              <w:rPr>
                <w:noProof/>
                <w:webHidden/>
              </w:rPr>
              <w:t>8</w:t>
            </w:r>
          </w:hyperlink>
        </w:p>
        <w:p w14:paraId="50AC0BA0" w14:textId="333693B9" w:rsidR="001A4718" w:rsidRDefault="00000000">
          <w:pPr>
            <w:pStyle w:val="INNH1"/>
            <w:tabs>
              <w:tab w:val="left" w:pos="440"/>
              <w:tab w:val="right" w:leader="dot" w:pos="9062"/>
            </w:tabs>
            <w:rPr>
              <w:noProof/>
              <w:sz w:val="22"/>
              <w:szCs w:val="22"/>
              <w:lang w:eastAsia="nb-NO"/>
            </w:rPr>
          </w:pPr>
          <w:hyperlink w:anchor="_Toc103243985" w:history="1">
            <w:r w:rsidR="001A4718" w:rsidRPr="00737B89">
              <w:rPr>
                <w:rStyle w:val="Hyperkobling"/>
                <w:noProof/>
              </w:rPr>
              <w:t>3.</w:t>
            </w:r>
            <w:r w:rsidR="001A4718">
              <w:rPr>
                <w:noProof/>
                <w:sz w:val="22"/>
                <w:szCs w:val="22"/>
                <w:lang w:eastAsia="nb-NO"/>
              </w:rPr>
              <w:tab/>
            </w:r>
            <w:r w:rsidR="001A4718" w:rsidRPr="00737B89">
              <w:rPr>
                <w:rStyle w:val="Hyperkobling"/>
                <w:noProof/>
              </w:rPr>
              <w:t>Forebyggende aktiviteter</w:t>
            </w:r>
            <w:r w:rsidR="001A4718">
              <w:rPr>
                <w:noProof/>
                <w:webHidden/>
              </w:rPr>
              <w:tab/>
            </w:r>
            <w:r w:rsidR="0008717C">
              <w:rPr>
                <w:noProof/>
                <w:webHidden/>
              </w:rPr>
              <w:t>9</w:t>
            </w:r>
          </w:hyperlink>
        </w:p>
        <w:p w14:paraId="7346C938" w14:textId="2CAAFF47" w:rsidR="001A4718" w:rsidRDefault="00000000">
          <w:pPr>
            <w:pStyle w:val="INNH2"/>
            <w:rPr>
              <w:noProof/>
              <w:sz w:val="22"/>
              <w:szCs w:val="22"/>
              <w:lang w:eastAsia="nb-NO"/>
            </w:rPr>
          </w:pPr>
          <w:hyperlink w:anchor="_Toc103243986" w:history="1">
            <w:r w:rsidR="001A4718" w:rsidRPr="00737B89">
              <w:rPr>
                <w:rStyle w:val="Hyperkobling"/>
                <w:noProof/>
              </w:rPr>
              <w:t>3.1 Skolestart for ansatte</w:t>
            </w:r>
            <w:r w:rsidR="001A4718">
              <w:rPr>
                <w:noProof/>
                <w:webHidden/>
              </w:rPr>
              <w:tab/>
            </w:r>
            <w:r w:rsidR="0008717C">
              <w:rPr>
                <w:noProof/>
                <w:webHidden/>
              </w:rPr>
              <w:t>9</w:t>
            </w:r>
          </w:hyperlink>
        </w:p>
        <w:p w14:paraId="7DA27036" w14:textId="7CC4466E" w:rsidR="001A4718" w:rsidRDefault="00000000">
          <w:pPr>
            <w:pStyle w:val="INNH2"/>
            <w:rPr>
              <w:noProof/>
              <w:sz w:val="22"/>
              <w:szCs w:val="22"/>
              <w:lang w:eastAsia="nb-NO"/>
            </w:rPr>
          </w:pPr>
          <w:hyperlink w:anchor="_Toc103243987" w:history="1">
            <w:r w:rsidR="001A4718" w:rsidRPr="00737B89">
              <w:rPr>
                <w:rStyle w:val="Hyperkobling"/>
                <w:noProof/>
              </w:rPr>
              <w:t>3.2 Skolestart for elever</w:t>
            </w:r>
            <w:r w:rsidR="001A4718">
              <w:rPr>
                <w:noProof/>
                <w:webHidden/>
              </w:rPr>
              <w:tab/>
            </w:r>
            <w:r w:rsidR="0008717C">
              <w:rPr>
                <w:noProof/>
                <w:webHidden/>
              </w:rPr>
              <w:t>9</w:t>
            </w:r>
          </w:hyperlink>
        </w:p>
        <w:p w14:paraId="5BB7C605" w14:textId="6DAF36EE" w:rsidR="001A4718" w:rsidRDefault="00000000">
          <w:pPr>
            <w:pStyle w:val="INNH2"/>
            <w:rPr>
              <w:noProof/>
              <w:sz w:val="22"/>
              <w:szCs w:val="22"/>
              <w:lang w:eastAsia="nb-NO"/>
            </w:rPr>
          </w:pPr>
          <w:hyperlink w:anchor="_Toc103243988" w:history="1">
            <w:r w:rsidR="001A4718" w:rsidRPr="00737B89">
              <w:rPr>
                <w:rStyle w:val="Hyperkobling"/>
                <w:noProof/>
              </w:rPr>
              <w:t>3.3 VIP-makkerskap</w:t>
            </w:r>
            <w:r w:rsidR="001A4718">
              <w:rPr>
                <w:noProof/>
                <w:webHidden/>
              </w:rPr>
              <w:tab/>
            </w:r>
            <w:r w:rsidR="0008717C">
              <w:rPr>
                <w:noProof/>
                <w:webHidden/>
              </w:rPr>
              <w:t>9</w:t>
            </w:r>
          </w:hyperlink>
        </w:p>
        <w:p w14:paraId="34349824" w14:textId="761B2F1F" w:rsidR="001A4718" w:rsidRDefault="00000000">
          <w:pPr>
            <w:pStyle w:val="INNH2"/>
            <w:rPr>
              <w:noProof/>
              <w:sz w:val="22"/>
              <w:szCs w:val="22"/>
              <w:lang w:eastAsia="nb-NO"/>
            </w:rPr>
          </w:pPr>
          <w:hyperlink w:anchor="_Toc103243989" w:history="1">
            <w:r w:rsidR="001A4718" w:rsidRPr="00737B89">
              <w:rPr>
                <w:rStyle w:val="Hyperkobling"/>
                <w:noProof/>
              </w:rPr>
              <w:t>3.4 Skolemiljøpakka</w:t>
            </w:r>
            <w:r w:rsidR="001A4718">
              <w:rPr>
                <w:noProof/>
                <w:webHidden/>
              </w:rPr>
              <w:tab/>
            </w:r>
            <w:r w:rsidR="0008717C">
              <w:rPr>
                <w:noProof/>
                <w:webHidden/>
              </w:rPr>
              <w:t>9</w:t>
            </w:r>
          </w:hyperlink>
        </w:p>
        <w:p w14:paraId="60BD6D40" w14:textId="5205D04C" w:rsidR="001A4718" w:rsidRDefault="00000000">
          <w:pPr>
            <w:pStyle w:val="INNH2"/>
            <w:rPr>
              <w:noProof/>
              <w:sz w:val="22"/>
              <w:szCs w:val="22"/>
              <w:lang w:eastAsia="nb-NO"/>
            </w:rPr>
          </w:pPr>
          <w:hyperlink w:anchor="_Toc103243990" w:history="1">
            <w:r w:rsidR="001A4718" w:rsidRPr="00737B89">
              <w:rPr>
                <w:rStyle w:val="Hyperkobling"/>
                <w:noProof/>
              </w:rPr>
              <w:t>3.5 The Human Aspect</w:t>
            </w:r>
            <w:r w:rsidR="001A4718">
              <w:rPr>
                <w:noProof/>
                <w:webHidden/>
              </w:rPr>
              <w:tab/>
            </w:r>
            <w:r w:rsidR="001A4718">
              <w:rPr>
                <w:noProof/>
                <w:webHidden/>
              </w:rPr>
              <w:fldChar w:fldCharType="begin"/>
            </w:r>
            <w:r w:rsidR="001A4718">
              <w:rPr>
                <w:noProof/>
                <w:webHidden/>
              </w:rPr>
              <w:instrText xml:space="preserve"> PAGEREF _Toc103243990 \h </w:instrText>
            </w:r>
            <w:r w:rsidR="001A4718">
              <w:rPr>
                <w:noProof/>
                <w:webHidden/>
              </w:rPr>
            </w:r>
            <w:r w:rsidR="001A4718">
              <w:rPr>
                <w:noProof/>
                <w:webHidden/>
              </w:rPr>
              <w:fldChar w:fldCharType="separate"/>
            </w:r>
            <w:r w:rsidR="00D30643">
              <w:rPr>
                <w:noProof/>
                <w:webHidden/>
              </w:rPr>
              <w:t>10</w:t>
            </w:r>
            <w:r w:rsidR="001A4718">
              <w:rPr>
                <w:noProof/>
                <w:webHidden/>
              </w:rPr>
              <w:fldChar w:fldCharType="end"/>
            </w:r>
          </w:hyperlink>
        </w:p>
        <w:p w14:paraId="5E1517B9" w14:textId="146285D6" w:rsidR="001A4718" w:rsidRDefault="00000000">
          <w:pPr>
            <w:pStyle w:val="INNH2"/>
            <w:rPr>
              <w:noProof/>
              <w:sz w:val="22"/>
              <w:szCs w:val="22"/>
              <w:lang w:eastAsia="nb-NO"/>
            </w:rPr>
          </w:pPr>
          <w:hyperlink w:anchor="_Toc103243991" w:history="1">
            <w:r w:rsidR="001A4718" w:rsidRPr="00737B89">
              <w:rPr>
                <w:rStyle w:val="Hyperkobling"/>
                <w:noProof/>
              </w:rPr>
              <w:t>3.6 Forebygging mot mobbing og krenkelser.</w:t>
            </w:r>
            <w:r w:rsidR="001A4718">
              <w:rPr>
                <w:noProof/>
                <w:webHidden/>
              </w:rPr>
              <w:tab/>
            </w:r>
            <w:r w:rsidR="001A4718">
              <w:rPr>
                <w:noProof/>
                <w:webHidden/>
              </w:rPr>
              <w:fldChar w:fldCharType="begin"/>
            </w:r>
            <w:r w:rsidR="001A4718">
              <w:rPr>
                <w:noProof/>
                <w:webHidden/>
              </w:rPr>
              <w:instrText xml:space="preserve"> PAGEREF _Toc103243991 \h </w:instrText>
            </w:r>
            <w:r w:rsidR="001A4718">
              <w:rPr>
                <w:noProof/>
                <w:webHidden/>
              </w:rPr>
            </w:r>
            <w:r w:rsidR="001A4718">
              <w:rPr>
                <w:noProof/>
                <w:webHidden/>
              </w:rPr>
              <w:fldChar w:fldCharType="separate"/>
            </w:r>
            <w:r w:rsidR="00D30643">
              <w:rPr>
                <w:noProof/>
                <w:webHidden/>
              </w:rPr>
              <w:t>10</w:t>
            </w:r>
            <w:r w:rsidR="001A4718">
              <w:rPr>
                <w:noProof/>
                <w:webHidden/>
              </w:rPr>
              <w:fldChar w:fldCharType="end"/>
            </w:r>
          </w:hyperlink>
        </w:p>
        <w:p w14:paraId="1D04BC09" w14:textId="083D243A" w:rsidR="001A4718" w:rsidRDefault="00000000" w:rsidP="00ED3898">
          <w:pPr>
            <w:pStyle w:val="INNH2"/>
            <w:rPr>
              <w:noProof/>
              <w:sz w:val="22"/>
              <w:szCs w:val="22"/>
              <w:lang w:eastAsia="nb-NO"/>
            </w:rPr>
          </w:pPr>
          <w:hyperlink w:anchor="_Toc103243992" w:history="1">
            <w:r w:rsidR="001A4718" w:rsidRPr="00737B89">
              <w:rPr>
                <w:rStyle w:val="Hyperkobling"/>
                <w:noProof/>
              </w:rPr>
              <w:t>3.7 Elevtjenesten Sentrum</w:t>
            </w:r>
            <w:r w:rsidR="001A4718">
              <w:rPr>
                <w:noProof/>
                <w:webHidden/>
              </w:rPr>
              <w:tab/>
            </w:r>
            <w:r w:rsidR="001A4718">
              <w:rPr>
                <w:noProof/>
                <w:webHidden/>
              </w:rPr>
              <w:fldChar w:fldCharType="begin"/>
            </w:r>
            <w:r w:rsidR="001A4718">
              <w:rPr>
                <w:noProof/>
                <w:webHidden/>
              </w:rPr>
              <w:instrText xml:space="preserve"> PAGEREF _Toc103243992 \h </w:instrText>
            </w:r>
            <w:r w:rsidR="001A4718">
              <w:rPr>
                <w:noProof/>
                <w:webHidden/>
              </w:rPr>
            </w:r>
            <w:r w:rsidR="001A4718">
              <w:rPr>
                <w:noProof/>
                <w:webHidden/>
              </w:rPr>
              <w:fldChar w:fldCharType="separate"/>
            </w:r>
            <w:r w:rsidR="00D30643">
              <w:rPr>
                <w:noProof/>
                <w:webHidden/>
              </w:rPr>
              <w:t>11</w:t>
            </w:r>
            <w:r w:rsidR="001A4718">
              <w:rPr>
                <w:noProof/>
                <w:webHidden/>
              </w:rPr>
              <w:fldChar w:fldCharType="end"/>
            </w:r>
          </w:hyperlink>
        </w:p>
        <w:p w14:paraId="59AE6AF4" w14:textId="70870762" w:rsidR="001A4718" w:rsidRDefault="00000000">
          <w:pPr>
            <w:pStyle w:val="INNH2"/>
            <w:rPr>
              <w:noProof/>
              <w:sz w:val="22"/>
              <w:szCs w:val="22"/>
              <w:lang w:eastAsia="nb-NO"/>
            </w:rPr>
          </w:pPr>
          <w:hyperlink w:anchor="_Toc103243994" w:history="1">
            <w:r w:rsidR="001A4718" w:rsidRPr="00737B89">
              <w:rPr>
                <w:rStyle w:val="Hyperkobling"/>
                <w:noProof/>
              </w:rPr>
              <w:t>3.8 Trinnleders rolle</w:t>
            </w:r>
            <w:r w:rsidR="001A4718">
              <w:rPr>
                <w:noProof/>
                <w:webHidden/>
              </w:rPr>
              <w:tab/>
            </w:r>
            <w:r w:rsidR="001A4718">
              <w:rPr>
                <w:noProof/>
                <w:webHidden/>
              </w:rPr>
              <w:fldChar w:fldCharType="begin"/>
            </w:r>
            <w:r w:rsidR="001A4718">
              <w:rPr>
                <w:noProof/>
                <w:webHidden/>
              </w:rPr>
              <w:instrText xml:space="preserve"> PAGEREF _Toc103243994 \h </w:instrText>
            </w:r>
            <w:r w:rsidR="001A4718">
              <w:rPr>
                <w:noProof/>
                <w:webHidden/>
              </w:rPr>
            </w:r>
            <w:r w:rsidR="001A4718">
              <w:rPr>
                <w:noProof/>
                <w:webHidden/>
              </w:rPr>
              <w:fldChar w:fldCharType="separate"/>
            </w:r>
            <w:r w:rsidR="00D30643">
              <w:rPr>
                <w:noProof/>
                <w:webHidden/>
              </w:rPr>
              <w:t>12</w:t>
            </w:r>
            <w:r w:rsidR="001A4718">
              <w:rPr>
                <w:noProof/>
                <w:webHidden/>
              </w:rPr>
              <w:fldChar w:fldCharType="end"/>
            </w:r>
          </w:hyperlink>
        </w:p>
        <w:p w14:paraId="1349E9A3" w14:textId="641A1973" w:rsidR="001A4718" w:rsidRDefault="00000000">
          <w:pPr>
            <w:pStyle w:val="INNH2"/>
            <w:rPr>
              <w:noProof/>
              <w:sz w:val="22"/>
              <w:szCs w:val="22"/>
              <w:lang w:eastAsia="nb-NO"/>
            </w:rPr>
          </w:pPr>
          <w:hyperlink w:anchor="_Toc103243995" w:history="1">
            <w:r w:rsidR="001A4718" w:rsidRPr="00737B89">
              <w:rPr>
                <w:rStyle w:val="Hyperkobling"/>
                <w:noProof/>
              </w:rPr>
              <w:t>3.9 Tverrfaglig og tverretatlig samarbeid</w:t>
            </w:r>
            <w:r w:rsidR="001A4718">
              <w:rPr>
                <w:noProof/>
                <w:webHidden/>
              </w:rPr>
              <w:tab/>
            </w:r>
            <w:r w:rsidR="001A4718">
              <w:rPr>
                <w:noProof/>
                <w:webHidden/>
              </w:rPr>
              <w:fldChar w:fldCharType="begin"/>
            </w:r>
            <w:r w:rsidR="001A4718">
              <w:rPr>
                <w:noProof/>
                <w:webHidden/>
              </w:rPr>
              <w:instrText xml:space="preserve"> PAGEREF _Toc103243995 \h </w:instrText>
            </w:r>
            <w:r w:rsidR="001A4718">
              <w:rPr>
                <w:noProof/>
                <w:webHidden/>
              </w:rPr>
            </w:r>
            <w:r w:rsidR="001A4718">
              <w:rPr>
                <w:noProof/>
                <w:webHidden/>
              </w:rPr>
              <w:fldChar w:fldCharType="separate"/>
            </w:r>
            <w:r w:rsidR="00D30643">
              <w:rPr>
                <w:noProof/>
                <w:webHidden/>
              </w:rPr>
              <w:t>12</w:t>
            </w:r>
            <w:r w:rsidR="001A4718">
              <w:rPr>
                <w:noProof/>
                <w:webHidden/>
              </w:rPr>
              <w:fldChar w:fldCharType="end"/>
            </w:r>
          </w:hyperlink>
        </w:p>
        <w:p w14:paraId="1594C146" w14:textId="5E14D787" w:rsidR="001A4718" w:rsidRDefault="00000000">
          <w:pPr>
            <w:pStyle w:val="INNH1"/>
            <w:tabs>
              <w:tab w:val="left" w:pos="440"/>
              <w:tab w:val="right" w:leader="dot" w:pos="9062"/>
            </w:tabs>
            <w:rPr>
              <w:noProof/>
              <w:sz w:val="22"/>
              <w:szCs w:val="22"/>
              <w:lang w:eastAsia="nb-NO"/>
            </w:rPr>
          </w:pPr>
          <w:hyperlink w:anchor="_Toc103243996" w:history="1">
            <w:r w:rsidR="001A4718" w:rsidRPr="00737B89">
              <w:rPr>
                <w:rStyle w:val="Hyperkobling"/>
                <w:rFonts w:eastAsiaTheme="minorHAnsi"/>
                <w:noProof/>
              </w:rPr>
              <w:t>4.</w:t>
            </w:r>
            <w:r w:rsidR="001A4718">
              <w:rPr>
                <w:noProof/>
                <w:sz w:val="22"/>
                <w:szCs w:val="22"/>
                <w:lang w:eastAsia="nb-NO"/>
              </w:rPr>
              <w:tab/>
            </w:r>
            <w:r w:rsidR="001A4718" w:rsidRPr="00737B89">
              <w:rPr>
                <w:rStyle w:val="Hyperkobling"/>
                <w:noProof/>
              </w:rPr>
              <w:t>Aktuelle lenker og litteratur</w:t>
            </w:r>
            <w:r w:rsidR="001A4718">
              <w:rPr>
                <w:noProof/>
                <w:webHidden/>
              </w:rPr>
              <w:tab/>
            </w:r>
            <w:r w:rsidR="001A4718">
              <w:rPr>
                <w:noProof/>
                <w:webHidden/>
              </w:rPr>
              <w:fldChar w:fldCharType="begin"/>
            </w:r>
            <w:r w:rsidR="001A4718">
              <w:rPr>
                <w:noProof/>
                <w:webHidden/>
              </w:rPr>
              <w:instrText xml:space="preserve"> PAGEREF _Toc103243996 \h </w:instrText>
            </w:r>
            <w:r w:rsidR="001A4718">
              <w:rPr>
                <w:noProof/>
                <w:webHidden/>
              </w:rPr>
            </w:r>
            <w:r w:rsidR="001A4718">
              <w:rPr>
                <w:noProof/>
                <w:webHidden/>
              </w:rPr>
              <w:fldChar w:fldCharType="separate"/>
            </w:r>
            <w:r w:rsidR="00D30643">
              <w:rPr>
                <w:noProof/>
                <w:webHidden/>
              </w:rPr>
              <w:t>13</w:t>
            </w:r>
            <w:r w:rsidR="001A4718">
              <w:rPr>
                <w:noProof/>
                <w:webHidden/>
              </w:rPr>
              <w:fldChar w:fldCharType="end"/>
            </w:r>
          </w:hyperlink>
        </w:p>
        <w:p w14:paraId="06C7509B" w14:textId="5DDC6791" w:rsidR="001A4718" w:rsidRDefault="00000000">
          <w:pPr>
            <w:pStyle w:val="INNH1"/>
            <w:tabs>
              <w:tab w:val="right" w:leader="dot" w:pos="9062"/>
            </w:tabs>
            <w:rPr>
              <w:noProof/>
              <w:sz w:val="22"/>
              <w:szCs w:val="22"/>
              <w:lang w:eastAsia="nb-NO"/>
            </w:rPr>
          </w:pPr>
          <w:hyperlink w:anchor="_Toc103243997" w:history="1">
            <w:r w:rsidR="001A4718" w:rsidRPr="00737B89">
              <w:rPr>
                <w:rStyle w:val="Hyperkobling"/>
                <w:noProof/>
              </w:rPr>
              <w:t>Vedlegg:</w:t>
            </w:r>
            <w:r w:rsidR="001A4718">
              <w:rPr>
                <w:noProof/>
                <w:webHidden/>
              </w:rPr>
              <w:tab/>
            </w:r>
            <w:r w:rsidR="001A4718">
              <w:rPr>
                <w:noProof/>
                <w:webHidden/>
              </w:rPr>
              <w:fldChar w:fldCharType="begin"/>
            </w:r>
            <w:r w:rsidR="001A4718">
              <w:rPr>
                <w:noProof/>
                <w:webHidden/>
              </w:rPr>
              <w:instrText xml:space="preserve"> PAGEREF _Toc103243997 \h </w:instrText>
            </w:r>
            <w:r w:rsidR="001A4718">
              <w:rPr>
                <w:noProof/>
                <w:webHidden/>
              </w:rPr>
            </w:r>
            <w:r w:rsidR="001A4718">
              <w:rPr>
                <w:noProof/>
                <w:webHidden/>
              </w:rPr>
              <w:fldChar w:fldCharType="separate"/>
            </w:r>
            <w:r w:rsidR="00D30643">
              <w:rPr>
                <w:noProof/>
                <w:webHidden/>
              </w:rPr>
              <w:t>14</w:t>
            </w:r>
            <w:r w:rsidR="001A4718">
              <w:rPr>
                <w:noProof/>
                <w:webHidden/>
              </w:rPr>
              <w:fldChar w:fldCharType="end"/>
            </w:r>
          </w:hyperlink>
        </w:p>
        <w:p w14:paraId="276C0A4D" w14:textId="6F943D1F" w:rsidR="001A4718" w:rsidRDefault="00000000" w:rsidP="00F11734">
          <w:pPr>
            <w:pStyle w:val="INNH3"/>
            <w:tabs>
              <w:tab w:val="right" w:leader="dot" w:pos="9062"/>
            </w:tabs>
            <w:ind w:left="0"/>
            <w:rPr>
              <w:noProof/>
              <w:sz w:val="22"/>
              <w:szCs w:val="22"/>
              <w:lang w:eastAsia="nb-NO"/>
            </w:rPr>
          </w:pPr>
          <w:hyperlink w:anchor="_Toc103243998" w:history="1">
            <w:r w:rsidR="001A4718" w:rsidRPr="00737B89">
              <w:rPr>
                <w:rStyle w:val="Hyperkobling"/>
                <w:noProof/>
              </w:rPr>
              <w:t>Tips og viktige momenter</w:t>
            </w:r>
            <w:r w:rsidR="001A4718">
              <w:rPr>
                <w:noProof/>
                <w:webHidden/>
              </w:rPr>
              <w:tab/>
            </w:r>
            <w:r w:rsidR="001A4718">
              <w:rPr>
                <w:noProof/>
                <w:webHidden/>
              </w:rPr>
              <w:fldChar w:fldCharType="begin"/>
            </w:r>
            <w:r w:rsidR="001A4718">
              <w:rPr>
                <w:noProof/>
                <w:webHidden/>
              </w:rPr>
              <w:instrText xml:space="preserve"> PAGEREF _Toc103243998 \h </w:instrText>
            </w:r>
            <w:r w:rsidR="001A4718">
              <w:rPr>
                <w:noProof/>
                <w:webHidden/>
              </w:rPr>
            </w:r>
            <w:r w:rsidR="001A4718">
              <w:rPr>
                <w:noProof/>
                <w:webHidden/>
              </w:rPr>
              <w:fldChar w:fldCharType="separate"/>
            </w:r>
            <w:r w:rsidR="00D30643">
              <w:rPr>
                <w:noProof/>
                <w:webHidden/>
              </w:rPr>
              <w:t>14</w:t>
            </w:r>
            <w:r w:rsidR="001A4718">
              <w:rPr>
                <w:noProof/>
                <w:webHidden/>
              </w:rPr>
              <w:fldChar w:fldCharType="end"/>
            </w:r>
          </w:hyperlink>
        </w:p>
        <w:p w14:paraId="2FE864AF" w14:textId="76D3E417" w:rsidR="00337EE1" w:rsidRDefault="00337EE1">
          <w:r>
            <w:rPr>
              <w:b/>
              <w:bCs/>
            </w:rPr>
            <w:fldChar w:fldCharType="end"/>
          </w:r>
        </w:p>
      </w:sdtContent>
    </w:sdt>
    <w:p w14:paraId="6042C039" w14:textId="04A48467" w:rsidR="00337EE1" w:rsidRDefault="00337EE1" w:rsidP="2B9A5DEC">
      <w:pPr>
        <w:pStyle w:val="Overskrift1"/>
        <w:rPr>
          <w:rStyle w:val="Overskrift1Tegn"/>
        </w:rPr>
      </w:pPr>
    </w:p>
    <w:p w14:paraId="36780DFA" w14:textId="36BD1041" w:rsidR="00B94DC1" w:rsidRDefault="00B94DC1" w:rsidP="00B94DC1"/>
    <w:p w14:paraId="0E255EB0" w14:textId="1C115758" w:rsidR="00B94DC1" w:rsidRDefault="00B94DC1" w:rsidP="00B94DC1"/>
    <w:p w14:paraId="60509080" w14:textId="307DB8FF" w:rsidR="00B94DC1" w:rsidRDefault="00B94DC1" w:rsidP="00B94DC1"/>
    <w:p w14:paraId="622EE69A" w14:textId="20723D4B" w:rsidR="00B94DC1" w:rsidRDefault="00B94DC1" w:rsidP="00B94DC1"/>
    <w:p w14:paraId="59A6184C" w14:textId="6C2F89FF" w:rsidR="00B94DC1" w:rsidRDefault="00B94DC1" w:rsidP="00B94DC1"/>
    <w:p w14:paraId="76CDE223" w14:textId="646AAA57" w:rsidR="00B94DC1" w:rsidRDefault="00B94DC1" w:rsidP="00B94DC1"/>
    <w:p w14:paraId="6B15B2A1" w14:textId="1848777C" w:rsidR="00B94DC1" w:rsidRDefault="00B94DC1" w:rsidP="00B94DC1"/>
    <w:p w14:paraId="2F1C9A4D" w14:textId="3E21FD82" w:rsidR="00B94DC1" w:rsidRDefault="00B94DC1" w:rsidP="00B94DC1"/>
    <w:p w14:paraId="39073F7D" w14:textId="77777777" w:rsidR="00B94DC1" w:rsidRPr="00B94DC1" w:rsidRDefault="00B94DC1" w:rsidP="00B94DC1"/>
    <w:p w14:paraId="577282FE" w14:textId="28045510" w:rsidR="00B07351" w:rsidRPr="00030B15" w:rsidRDefault="00FC4D6F" w:rsidP="00337EE1">
      <w:pPr>
        <w:pStyle w:val="Overskrift1"/>
        <w:numPr>
          <w:ilvl w:val="0"/>
          <w:numId w:val="15"/>
        </w:numPr>
      </w:pPr>
      <w:bookmarkStart w:id="1" w:name="_Toc103243977"/>
      <w:r w:rsidRPr="00030B15">
        <w:rPr>
          <w:rStyle w:val="Overskrift1Tegn"/>
        </w:rPr>
        <w:lastRenderedPageBreak/>
        <w:t>Innledning</w:t>
      </w:r>
      <w:bookmarkEnd w:id="0"/>
      <w:bookmarkEnd w:id="1"/>
    </w:p>
    <w:p w14:paraId="577579AC" w14:textId="09B97709" w:rsidR="00B74719" w:rsidRDefault="00B74719" w:rsidP="00B74719">
      <w:pPr>
        <w:rPr>
          <w:rFonts w:cstheme="minorHAnsi"/>
        </w:rPr>
      </w:pPr>
      <w:r w:rsidRPr="0017603A">
        <w:rPr>
          <w:rFonts w:cstheme="minorHAnsi"/>
        </w:rPr>
        <w:t>Frogn vgs</w:t>
      </w:r>
      <w:r w:rsidR="00F46329">
        <w:rPr>
          <w:rFonts w:cstheme="minorHAnsi"/>
        </w:rPr>
        <w:t>.</w:t>
      </w:r>
      <w:r w:rsidRPr="0017603A">
        <w:rPr>
          <w:rFonts w:cstheme="minorHAnsi"/>
        </w:rPr>
        <w:t xml:space="preserve"> sin visjon er «</w:t>
      </w:r>
      <w:r w:rsidR="00F46329">
        <w:rPr>
          <w:rFonts w:cstheme="minorHAnsi"/>
        </w:rPr>
        <w:t>E</w:t>
      </w:r>
      <w:r w:rsidRPr="0017603A">
        <w:rPr>
          <w:rFonts w:cstheme="minorHAnsi"/>
        </w:rPr>
        <w:t>tt steg foran» og verdiordene er «trygge og nytenkende». I skolens handlingsplan for skolemiljø vil vi framheve tiltakene som sikrer at elevene er trygge på skolen. Vår helhetlige tankegang om å ivareta rammene for skolegang på en trygg måte, gjennomsyrer de tiltakene vi gjennomføre</w:t>
      </w:r>
      <w:r w:rsidR="00402C9B">
        <w:rPr>
          <w:rFonts w:cstheme="minorHAnsi"/>
        </w:rPr>
        <w:t>r</w:t>
      </w:r>
      <w:r w:rsidRPr="0017603A">
        <w:rPr>
          <w:rFonts w:cstheme="minorHAnsi"/>
        </w:rPr>
        <w:t xml:space="preserve"> ved skolestart og i løpet av skoleåret. Kontaktlærers rolle er vesentlig i relasjonsbygging og </w:t>
      </w:r>
      <w:r w:rsidR="0017603A" w:rsidRPr="0017603A">
        <w:rPr>
          <w:rFonts w:cstheme="minorHAnsi"/>
        </w:rPr>
        <w:t>ivaretakelse</w:t>
      </w:r>
      <w:r w:rsidRPr="0017603A">
        <w:rPr>
          <w:rFonts w:cstheme="minorHAnsi"/>
        </w:rPr>
        <w:t xml:space="preserve"> av den enkelte og hele </w:t>
      </w:r>
      <w:r w:rsidR="00913E00">
        <w:rPr>
          <w:rFonts w:cstheme="minorHAnsi"/>
        </w:rPr>
        <w:t>klassens</w:t>
      </w:r>
      <w:r w:rsidRPr="0017603A">
        <w:rPr>
          <w:rFonts w:cstheme="minorHAnsi"/>
        </w:rPr>
        <w:t xml:space="preserve"> læringsmiljø. Alle ansatte har ansvar for at elevene har det </w:t>
      </w:r>
      <w:r w:rsidR="0017603A" w:rsidRPr="0017603A">
        <w:rPr>
          <w:rFonts w:cstheme="minorHAnsi"/>
        </w:rPr>
        <w:t>trygt</w:t>
      </w:r>
      <w:r w:rsidRPr="0017603A">
        <w:rPr>
          <w:rFonts w:cstheme="minorHAnsi"/>
        </w:rPr>
        <w:t xml:space="preserve"> og godt på skolen. For oss på Frogn </w:t>
      </w:r>
      <w:r w:rsidR="00913E00">
        <w:rPr>
          <w:rFonts w:cstheme="minorHAnsi"/>
        </w:rPr>
        <w:t xml:space="preserve">vgs. </w:t>
      </w:r>
      <w:r w:rsidRPr="0017603A">
        <w:rPr>
          <w:rFonts w:cstheme="minorHAnsi"/>
        </w:rPr>
        <w:t>betyr dette at enhver som er ansatt</w:t>
      </w:r>
      <w:r w:rsidR="00913E00">
        <w:rPr>
          <w:rFonts w:cstheme="minorHAnsi"/>
        </w:rPr>
        <w:t>,</w:t>
      </w:r>
      <w:r w:rsidRPr="0017603A">
        <w:rPr>
          <w:rFonts w:cstheme="minorHAnsi"/>
        </w:rPr>
        <w:t xml:space="preserve"> skal ha blikk for elevene i skolens arealer og uteområder. Ser man noe</w:t>
      </w:r>
      <w:r w:rsidR="00BB4CDA">
        <w:rPr>
          <w:rFonts w:cstheme="minorHAnsi"/>
        </w:rPr>
        <w:t>,</w:t>
      </w:r>
      <w:r w:rsidRPr="0017603A">
        <w:rPr>
          <w:rFonts w:cstheme="minorHAnsi"/>
        </w:rPr>
        <w:t xml:space="preserve"> så sier man ifra og rektor, eller den rektor delegerer til, undersøker saken videre.</w:t>
      </w:r>
    </w:p>
    <w:p w14:paraId="6378E136" w14:textId="2B1846D9" w:rsidR="00033B3C" w:rsidRDefault="00787C91" w:rsidP="00033B3C">
      <w:pPr>
        <w:rPr>
          <w:rFonts w:cstheme="minorHAnsi"/>
        </w:rPr>
      </w:pPr>
      <w:r w:rsidRPr="009465D8">
        <w:rPr>
          <w:rFonts w:cstheme="minorHAnsi"/>
        </w:rPr>
        <w:t>I denne planen vil vi vise hvilke aktiviteter vi gjennomfører for å forebygge og sikre at rammene for godt skolemiljø er til</w:t>
      </w:r>
      <w:r w:rsidR="00BB4CDA">
        <w:rPr>
          <w:rFonts w:cstheme="minorHAnsi"/>
        </w:rPr>
        <w:t xml:space="preserve"> </w:t>
      </w:r>
      <w:r w:rsidRPr="009465D8">
        <w:rPr>
          <w:rFonts w:cstheme="minorHAnsi"/>
        </w:rPr>
        <w:t xml:space="preserve">stede. Vi vil i tillegg vise til rutiner for oppfølging hvis noen opplever et skolemiljø som ikke tilfredsstiller kravene i lovverket. </w:t>
      </w:r>
    </w:p>
    <w:p w14:paraId="58F6A720" w14:textId="005533AF" w:rsidR="009B7194" w:rsidRPr="00033B3C" w:rsidRDefault="008D5C45" w:rsidP="0095094B">
      <w:r>
        <w:t xml:space="preserve">Vi er en skole som </w:t>
      </w:r>
      <w:r w:rsidR="00D222BE">
        <w:t>gjennom tilpasset</w:t>
      </w:r>
      <w:r>
        <w:t xml:space="preserve"> opplæringen</w:t>
      </w:r>
      <w:r w:rsidR="00D222BE">
        <w:t xml:space="preserve"> har </w:t>
      </w:r>
      <w:r w:rsidR="00975674">
        <w:t>som hoved</w:t>
      </w:r>
      <w:r w:rsidR="00D222BE">
        <w:t>mål å</w:t>
      </w:r>
      <w:r>
        <w:t xml:space="preserve"> </w:t>
      </w:r>
      <w:r w:rsidR="00D222BE">
        <w:t xml:space="preserve">skape trygge og nytenkende elever – </w:t>
      </w:r>
      <w:r w:rsidR="00975674">
        <w:t>som vil</w:t>
      </w:r>
      <w:r w:rsidR="00D222BE">
        <w:t xml:space="preserve"> </w:t>
      </w:r>
      <w:r>
        <w:t xml:space="preserve">skape </w:t>
      </w:r>
      <w:proofErr w:type="gramStart"/>
      <w:r>
        <w:t>robuste</w:t>
      </w:r>
      <w:proofErr w:type="gramEnd"/>
      <w:r>
        <w:t xml:space="preserve"> og selvstendige mennesker for framtiden. Gjennom å være trygge og nytenkende tar vi imot nye elever med rammer som inkluderer og utfordrer den enkelte. I skolestarten blir </w:t>
      </w:r>
      <w:r w:rsidR="00E6316A">
        <w:t>eleven</w:t>
      </w:r>
      <w:r>
        <w:t xml:space="preserve"> godt kjent med </w:t>
      </w:r>
      <w:r w:rsidR="00E6316A">
        <w:t>s</w:t>
      </w:r>
      <w:r>
        <w:t xml:space="preserve">in kontaktlærer, </w:t>
      </w:r>
      <w:r w:rsidR="00D222BE">
        <w:t xml:space="preserve">medelever og </w:t>
      </w:r>
      <w:r>
        <w:t xml:space="preserve">klassen </w:t>
      </w:r>
      <w:r w:rsidR="00E6316A">
        <w:t>s</w:t>
      </w:r>
      <w:r>
        <w:t>in</w:t>
      </w:r>
      <w:r w:rsidR="00E6316A">
        <w:t xml:space="preserve"> samt</w:t>
      </w:r>
      <w:r>
        <w:t xml:space="preserve"> andre nøkkelpersoner ved skolen. </w:t>
      </w:r>
    </w:p>
    <w:p w14:paraId="615026F7" w14:textId="38A43F68" w:rsidR="00033B3C" w:rsidRDefault="000F5239" w:rsidP="00033B3C">
      <w:r>
        <w:t xml:space="preserve">Alle elever ved Frogn </w:t>
      </w:r>
      <w:r w:rsidR="0038221F">
        <w:t>vgs.</w:t>
      </w:r>
      <w:r>
        <w:t xml:space="preserve"> skal møte omsorgsfulle voksne</w:t>
      </w:r>
      <w:r w:rsidR="00986B6B">
        <w:t>.</w:t>
      </w:r>
      <w:r w:rsidR="005D020C">
        <w:t xml:space="preserve"> Elevene skal</w:t>
      </w:r>
      <w:r>
        <w:t xml:space="preserve"> oppleve at de er betydningsfulle i et trygt og </w:t>
      </w:r>
      <w:r w:rsidR="00D222BE">
        <w:t>åpent</w:t>
      </w:r>
      <w:r>
        <w:t xml:space="preserve"> fellesskap </w:t>
      </w:r>
      <w:r w:rsidR="00D222BE">
        <w:t xml:space="preserve">fritt for krenkelser og mobbing. </w:t>
      </w:r>
      <w:r>
        <w:t xml:space="preserve"> </w:t>
      </w:r>
      <w:r>
        <w:br/>
      </w:r>
      <w:r>
        <w:br/>
      </w:r>
      <w:r w:rsidR="002D5BE7">
        <w:t xml:space="preserve">Kapittel 9 A i opplæringsloven </w:t>
      </w:r>
      <w:r w:rsidR="00781413">
        <w:t>gir eleven</w:t>
      </w:r>
      <w:r w:rsidR="00483F43">
        <w:t>e</w:t>
      </w:r>
      <w:r w:rsidR="00781413">
        <w:t xml:space="preserve"> en individuell rett til å ha det</w:t>
      </w:r>
      <w:r w:rsidR="002D5BE7">
        <w:t xml:space="preserve"> trygt og godt på skolen,</w:t>
      </w:r>
      <w:r w:rsidR="00F011B6">
        <w:t xml:space="preserve"> fritt for krenkelser,</w:t>
      </w:r>
      <w:r w:rsidR="002D5BE7">
        <w:t xml:space="preserve"> slik at de trives og kan lære best mulig. </w:t>
      </w:r>
      <w:r w:rsidR="004122CE">
        <w:t>Skolens rutine for 9A-arbeid viser</w:t>
      </w:r>
      <w:r w:rsidR="002D5BE7">
        <w:t xml:space="preserve"> hvordan </w:t>
      </w:r>
      <w:r w:rsidR="004122CE">
        <w:t xml:space="preserve">Frogn vgs. </w:t>
      </w:r>
      <w:r w:rsidR="002D5BE7">
        <w:t xml:space="preserve"> skal jobbe på best mulig måte med </w:t>
      </w:r>
      <w:r w:rsidR="004122CE">
        <w:t>å sikre et</w:t>
      </w:r>
      <w:r w:rsidR="00F011B6">
        <w:t xml:space="preserve"> trygt og</w:t>
      </w:r>
      <w:r w:rsidR="004122CE">
        <w:t xml:space="preserve"> godt </w:t>
      </w:r>
      <w:r w:rsidR="002D5BE7">
        <w:t>skolemiljø.</w:t>
      </w:r>
    </w:p>
    <w:p w14:paraId="35497723" w14:textId="77777777" w:rsidR="00674C99" w:rsidRDefault="00674C99" w:rsidP="00033B3C"/>
    <w:p w14:paraId="7BCA9682" w14:textId="762C258C" w:rsidR="00D87CC5" w:rsidRPr="00D87CC5" w:rsidRDefault="00D87CC5" w:rsidP="00D87CC5">
      <w:pPr>
        <w:pStyle w:val="Overskrift2"/>
      </w:pPr>
      <w:bookmarkStart w:id="2" w:name="_Toc100067240"/>
      <w:bookmarkStart w:id="3" w:name="_Toc103243978"/>
      <w:r>
        <w:t>1.</w:t>
      </w:r>
      <w:r w:rsidR="0095094B">
        <w:t>1</w:t>
      </w:r>
      <w:r>
        <w:t xml:space="preserve"> </w:t>
      </w:r>
      <w:r w:rsidR="00033B3C" w:rsidRPr="00D87CC5">
        <w:t>Mål</w:t>
      </w:r>
      <w:bookmarkEnd w:id="2"/>
      <w:bookmarkEnd w:id="3"/>
    </w:p>
    <w:p w14:paraId="0DABCAD0" w14:textId="6B2F2C84" w:rsidR="009E505C" w:rsidRPr="00546F07" w:rsidRDefault="009E505C" w:rsidP="006E352F">
      <w:r w:rsidRPr="00546F07">
        <w:t xml:space="preserve">Alle elever skal oppleve et trygt og godt </w:t>
      </w:r>
      <w:r w:rsidR="00546F07" w:rsidRPr="00546F07">
        <w:t>skole</w:t>
      </w:r>
      <w:r w:rsidRPr="00546F07">
        <w:t>miljø</w:t>
      </w:r>
      <w:r w:rsidR="00546F07" w:rsidRPr="00546F07">
        <w:t>, som fremmer helse, trivsel og læring, og det skal være nulltoleranse mot krenkelser, jf</w:t>
      </w:r>
      <w:r w:rsidR="008A552A">
        <w:t xml:space="preserve">. </w:t>
      </w:r>
      <w:r w:rsidR="00546F07" w:rsidRPr="00546F07">
        <w:t>opplæringsloven §§ 9A-2 og 9A-3.</w:t>
      </w:r>
    </w:p>
    <w:p w14:paraId="776F9246" w14:textId="77777777" w:rsidR="00C548B3" w:rsidRDefault="00C548B3" w:rsidP="00855419">
      <w:pPr>
        <w:pStyle w:val="Undertittel"/>
      </w:pPr>
    </w:p>
    <w:p w14:paraId="4750D982" w14:textId="7CA3738E" w:rsidR="00F47494" w:rsidRPr="00321E55" w:rsidRDefault="00674C99" w:rsidP="00674C99">
      <w:pPr>
        <w:pStyle w:val="Overskrift2"/>
      </w:pPr>
      <w:bookmarkStart w:id="4" w:name="_Toc100067241"/>
      <w:bookmarkStart w:id="5" w:name="_Toc103243979"/>
      <w:r>
        <w:t>1.</w:t>
      </w:r>
      <w:r w:rsidR="0095094B">
        <w:t>2</w:t>
      </w:r>
      <w:r>
        <w:t xml:space="preserve"> </w:t>
      </w:r>
      <w:r w:rsidR="00F47494" w:rsidRPr="004D4218">
        <w:t>Lovverk</w:t>
      </w:r>
      <w:bookmarkEnd w:id="4"/>
      <w:bookmarkEnd w:id="5"/>
      <w:r w:rsidR="00F47494" w:rsidRPr="004D4218">
        <w:t xml:space="preserve"> </w:t>
      </w:r>
    </w:p>
    <w:p w14:paraId="378261F5" w14:textId="55FB7FDD" w:rsidR="00626B10" w:rsidRDefault="00F47494" w:rsidP="006E352F">
      <w:pPr>
        <w:pStyle w:val="NormalWeb"/>
        <w:spacing w:before="0" w:beforeAutospacing="0" w:after="240" w:afterAutospacing="0"/>
        <w:textAlignment w:val="baseline"/>
        <w:rPr>
          <w:rFonts w:asciiTheme="minorHAnsi" w:hAnsiTheme="minorHAnsi" w:cstheme="minorHAnsi"/>
          <w:color w:val="000000"/>
          <w:sz w:val="22"/>
          <w:szCs w:val="22"/>
        </w:rPr>
      </w:pPr>
      <w:r w:rsidRPr="00321E55">
        <w:rPr>
          <w:rFonts w:asciiTheme="minorHAnsi" w:hAnsiTheme="minorHAnsi" w:cstheme="minorHAnsi"/>
          <w:color w:val="000000"/>
          <w:sz w:val="22"/>
          <w:szCs w:val="22"/>
        </w:rPr>
        <w:t xml:space="preserve">Retten til et trygt og godt skolemiljø etter oppl. § 9 A-1 gjelder for alle som er elever på barnetrinnet, ungdomstrinnet og i videregående skole. Reglene gjelder i timer og friminutt på skolen, på skoleveien eller under aktiviteter i regi av skolen. Dette gjelder uavhengig av om </w:t>
      </w:r>
      <w:r w:rsidR="00827208">
        <w:rPr>
          <w:rFonts w:asciiTheme="minorHAnsi" w:hAnsiTheme="minorHAnsi" w:cstheme="minorHAnsi"/>
          <w:color w:val="000000"/>
          <w:sz w:val="22"/>
          <w:szCs w:val="22"/>
        </w:rPr>
        <w:t>aktiviteten</w:t>
      </w:r>
      <w:r w:rsidRPr="00321E55">
        <w:rPr>
          <w:rFonts w:asciiTheme="minorHAnsi" w:hAnsiTheme="minorHAnsi" w:cstheme="minorHAnsi"/>
          <w:color w:val="000000"/>
          <w:sz w:val="22"/>
          <w:szCs w:val="22"/>
        </w:rPr>
        <w:t xml:space="preserve"> er på skolens område eller ikke. Kapittel 9 A gjelder i utgangspunktet ikke på fritiden, men hvis elevene opplever noe på fritiden som gjør at de ikke har det trygt og godt på skolen, så må skolen likevel handle i henhold til aktivitetsplikten frem til eleven har det trygt og godt på skolen igjen.</w:t>
      </w:r>
    </w:p>
    <w:p w14:paraId="0B66AE42" w14:textId="59BBA715" w:rsidR="003A7A8B" w:rsidRDefault="00C75F9D" w:rsidP="003A7A8B">
      <w:r>
        <w:t>§ 9A-3 sier at skolen skal ha nulltoleranse mot krenking som mobbing, v</w:t>
      </w:r>
      <w:r w:rsidR="00A43520">
        <w:t>o</w:t>
      </w:r>
      <w:r>
        <w:t xml:space="preserve">ld, diskriminering og trakassering. </w:t>
      </w:r>
      <w:r w:rsidR="00B44F79">
        <w:t xml:space="preserve">Videre </w:t>
      </w:r>
      <w:r w:rsidR="00715454">
        <w:t>har skolen</w:t>
      </w:r>
      <w:r w:rsidR="00C57D5A">
        <w:t xml:space="preserve"> en aktivitetsplikt gjennom</w:t>
      </w:r>
      <w:r w:rsidR="00B44F79">
        <w:t xml:space="preserve"> §</w:t>
      </w:r>
      <w:r w:rsidR="00CB3380">
        <w:t>§</w:t>
      </w:r>
      <w:r w:rsidR="00B44F79">
        <w:t xml:space="preserve"> 9A-4 </w:t>
      </w:r>
      <w:r w:rsidR="00CB3380">
        <w:t>og 9A-5</w:t>
      </w:r>
      <w:r w:rsidR="00C57D5A">
        <w:t>, om en elev skulle oppleve krenkelser</w:t>
      </w:r>
      <w:r w:rsidR="00715454">
        <w:t>.</w:t>
      </w:r>
    </w:p>
    <w:p w14:paraId="4878B4C4" w14:textId="77777777" w:rsidR="003855E7" w:rsidRDefault="003855E7" w:rsidP="003A7A8B"/>
    <w:p w14:paraId="70E4C714" w14:textId="2D28253B" w:rsidR="00993B0C" w:rsidRPr="00DC294E" w:rsidRDefault="00674C99" w:rsidP="00674C99">
      <w:pPr>
        <w:pStyle w:val="Overskrift2"/>
      </w:pPr>
      <w:bookmarkStart w:id="6" w:name="_Toc100067242"/>
      <w:bookmarkStart w:id="7" w:name="_Toc103243980"/>
      <w:r>
        <w:t>1.</w:t>
      </w:r>
      <w:r w:rsidR="00C22109">
        <w:t>3</w:t>
      </w:r>
      <w:r>
        <w:t xml:space="preserve"> </w:t>
      </w:r>
      <w:r w:rsidR="00993B0C" w:rsidRPr="00DC294E">
        <w:t>Definisjoner</w:t>
      </w:r>
      <w:bookmarkEnd w:id="6"/>
      <w:bookmarkEnd w:id="7"/>
      <w:r w:rsidR="00095931">
        <w:t xml:space="preserve"> </w:t>
      </w:r>
    </w:p>
    <w:p w14:paraId="51B2E22B" w14:textId="2DE24170" w:rsidR="00993B0C" w:rsidRPr="00055C76" w:rsidRDefault="00993B0C" w:rsidP="00E434F6">
      <w:pPr>
        <w:rPr>
          <w:sz w:val="22"/>
          <w:szCs w:val="22"/>
        </w:rPr>
      </w:pPr>
      <w:r w:rsidRPr="00055C76">
        <w:rPr>
          <w:b/>
          <w:bCs/>
          <w:sz w:val="22"/>
          <w:szCs w:val="22"/>
        </w:rPr>
        <w:t>Krenkende atferd</w:t>
      </w:r>
      <w:r w:rsidRPr="00055C76">
        <w:rPr>
          <w:sz w:val="22"/>
          <w:szCs w:val="22"/>
        </w:rPr>
        <w:t xml:space="preserve"> </w:t>
      </w:r>
      <w:r w:rsidR="00962E54">
        <w:rPr>
          <w:sz w:val="22"/>
          <w:szCs w:val="22"/>
        </w:rPr>
        <w:t>blir definert som et samlebegrep for ord eller handlinger der en persons verdighet eller integritet blir krenket. Dette omfatter alt fra enkeltstående ytringer eller handlinger til gjentatte episoder, og som skaper ubehag hos den som blir utsatt for det. (NOU 2015:2)</w:t>
      </w:r>
    </w:p>
    <w:p w14:paraId="2225D654" w14:textId="3855052F" w:rsidR="00993B0C" w:rsidRPr="00055C76" w:rsidRDefault="00993B0C" w:rsidP="00674C99">
      <w:pPr>
        <w:rPr>
          <w:sz w:val="22"/>
          <w:szCs w:val="22"/>
        </w:rPr>
      </w:pPr>
      <w:r w:rsidRPr="00055C76">
        <w:rPr>
          <w:b/>
          <w:bCs/>
          <w:sz w:val="22"/>
          <w:szCs w:val="22"/>
        </w:rPr>
        <w:lastRenderedPageBreak/>
        <w:t>Mobbing</w:t>
      </w:r>
      <w:r w:rsidRPr="00055C76">
        <w:rPr>
          <w:sz w:val="22"/>
          <w:szCs w:val="22"/>
        </w:rPr>
        <w:t xml:space="preserve"> er når en person gjentatte ganger og over en viss tid, blir utsatt for negative handlinger fra en eller flere andre personer. I definisjonen ligger også at den som blir utsatt har vanskelig for å forsvare seg og at det er en viss ubalanse i makt- eller styrkeforhold. Mobbing kan foregå på ulike arenaer, også digitalt – i sosiale medier på internett eller via </w:t>
      </w:r>
      <w:r w:rsidR="006304B5" w:rsidRPr="00055C76">
        <w:rPr>
          <w:sz w:val="22"/>
          <w:szCs w:val="22"/>
        </w:rPr>
        <w:t>SMS</w:t>
      </w:r>
      <w:r w:rsidRPr="00055C76">
        <w:rPr>
          <w:sz w:val="22"/>
          <w:szCs w:val="22"/>
        </w:rPr>
        <w:t xml:space="preserve"> og lignende.</w:t>
      </w:r>
      <w:r w:rsidR="006304B5" w:rsidRPr="00055C76">
        <w:rPr>
          <w:sz w:val="22"/>
          <w:szCs w:val="22"/>
        </w:rPr>
        <w:t xml:space="preserve"> Mobbing hindrer barn/unge voksne fra å være betydningsfulle deltakere i fellesskapet og deres mulighet til medvirkning.</w:t>
      </w:r>
      <w:r w:rsidR="00B669C7">
        <w:rPr>
          <w:sz w:val="22"/>
          <w:szCs w:val="22"/>
        </w:rPr>
        <w:t xml:space="preserve"> </w:t>
      </w:r>
      <w:r w:rsidR="00962E54">
        <w:rPr>
          <w:sz w:val="22"/>
          <w:szCs w:val="22"/>
        </w:rPr>
        <w:t>(</w:t>
      </w:r>
      <w:r w:rsidR="00B669C7">
        <w:rPr>
          <w:sz w:val="22"/>
          <w:szCs w:val="22"/>
        </w:rPr>
        <w:t>Regjeringen.no</w:t>
      </w:r>
      <w:r w:rsidR="00962E54">
        <w:rPr>
          <w:sz w:val="22"/>
          <w:szCs w:val="22"/>
        </w:rPr>
        <w:t>, 2022)</w:t>
      </w:r>
    </w:p>
    <w:p w14:paraId="33F29683" w14:textId="056F3410" w:rsidR="00426330" w:rsidRPr="00426330" w:rsidRDefault="00426330" w:rsidP="00674C99">
      <w:pPr>
        <w:rPr>
          <w:rFonts w:cstheme="minorHAnsi"/>
          <w:color w:val="212529"/>
          <w:sz w:val="22"/>
          <w:szCs w:val="22"/>
          <w:shd w:val="clear" w:color="auto" w:fill="FFFFFF"/>
        </w:rPr>
      </w:pPr>
      <w:r w:rsidRPr="00426330">
        <w:rPr>
          <w:rFonts w:cstheme="minorHAnsi"/>
          <w:b/>
          <w:bCs/>
          <w:color w:val="212529"/>
          <w:sz w:val="22"/>
          <w:szCs w:val="22"/>
          <w:shd w:val="clear" w:color="auto" w:fill="FFFFFF"/>
        </w:rPr>
        <w:t>Diskriminering</w:t>
      </w:r>
      <w:r w:rsidRPr="00426330">
        <w:rPr>
          <w:rFonts w:cstheme="minorHAnsi"/>
          <w:color w:val="212529"/>
          <w:sz w:val="22"/>
          <w:szCs w:val="22"/>
          <w:shd w:val="clear" w:color="auto" w:fill="FFFFFF"/>
        </w:rPr>
        <w:t xml:space="preserve"> </w:t>
      </w:r>
      <w:r w:rsidR="00342CDB">
        <w:rPr>
          <w:rFonts w:cstheme="minorHAnsi"/>
          <w:color w:val="212529"/>
          <w:sz w:val="22"/>
          <w:szCs w:val="22"/>
          <w:shd w:val="clear" w:color="auto" w:fill="FFFFFF"/>
        </w:rPr>
        <w:t>av m</w:t>
      </w:r>
      <w:r w:rsidRPr="00426330">
        <w:rPr>
          <w:rFonts w:cstheme="minorHAnsi"/>
          <w:color w:val="212529"/>
          <w:sz w:val="22"/>
          <w:szCs w:val="22"/>
          <w:shd w:val="clear" w:color="auto" w:fill="FFFFFF"/>
        </w:rPr>
        <w:t>ennesker skiller seg fra hverandre på mange forskjellige måter. Vi har for eksempel ulik etnisk opprinnelse, kjønn, religion, og seksuell orientering. Slike forskjeller blir noen ganger brukt til å begrense eller frata en bestemt gruppe mennesker deres rettigheter. Denne urettferdige forskjellsbehandlingen kalles diskriminering.</w:t>
      </w:r>
      <w:r>
        <w:rPr>
          <w:rFonts w:cstheme="minorHAnsi"/>
          <w:color w:val="212529"/>
          <w:sz w:val="22"/>
          <w:szCs w:val="22"/>
          <w:shd w:val="clear" w:color="auto" w:fill="FFFFFF"/>
        </w:rPr>
        <w:t xml:space="preserve"> (Amnesty, 2022)</w:t>
      </w:r>
    </w:p>
    <w:p w14:paraId="2304F130" w14:textId="64C874F6" w:rsidR="00430322" w:rsidRPr="00430322" w:rsidRDefault="00430322" w:rsidP="00674C99">
      <w:pPr>
        <w:rPr>
          <w:rFonts w:cstheme="minorHAnsi"/>
          <w:color w:val="000000"/>
          <w:sz w:val="22"/>
          <w:szCs w:val="22"/>
        </w:rPr>
      </w:pPr>
      <w:r w:rsidRPr="00430322">
        <w:rPr>
          <w:rFonts w:cstheme="minorHAnsi"/>
          <w:b/>
          <w:bCs/>
          <w:color w:val="000000"/>
          <w:sz w:val="22"/>
          <w:szCs w:val="22"/>
        </w:rPr>
        <w:t>Rasisme</w:t>
      </w:r>
      <w:r w:rsidR="00DB4CF9">
        <w:rPr>
          <w:rFonts w:cstheme="minorHAnsi"/>
          <w:color w:val="000000"/>
          <w:sz w:val="22"/>
          <w:szCs w:val="22"/>
        </w:rPr>
        <w:t xml:space="preserve"> </w:t>
      </w:r>
      <w:r w:rsidRPr="00430322">
        <w:rPr>
          <w:rFonts w:cstheme="minorHAnsi"/>
          <w:color w:val="000000"/>
          <w:sz w:val="22"/>
          <w:szCs w:val="22"/>
        </w:rPr>
        <w:t>kan være fordommer, hatefulle kommentarer og handlinger, stereotypier, hets, trakassering, utestengning og diskriminering på grunn av blant annet etnisk tilhørighet, nasjonalitet, religion, kultur eller hudfarge.</w:t>
      </w:r>
      <w:r>
        <w:rPr>
          <w:rFonts w:cstheme="minorHAnsi"/>
          <w:color w:val="000000"/>
          <w:sz w:val="22"/>
          <w:szCs w:val="22"/>
        </w:rPr>
        <w:t xml:space="preserve"> (Ung.no, 2022)</w:t>
      </w:r>
    </w:p>
    <w:p w14:paraId="51530D02" w14:textId="02A07D40" w:rsidR="00B968D8" w:rsidRPr="00055C76" w:rsidRDefault="00993B0C" w:rsidP="00674C99">
      <w:pPr>
        <w:rPr>
          <w:sz w:val="22"/>
          <w:szCs w:val="22"/>
        </w:rPr>
      </w:pPr>
      <w:r w:rsidRPr="00055C76">
        <w:rPr>
          <w:b/>
          <w:bCs/>
          <w:sz w:val="22"/>
          <w:szCs w:val="22"/>
        </w:rPr>
        <w:t>Vo</w:t>
      </w:r>
      <w:r w:rsidR="001240A9">
        <w:rPr>
          <w:b/>
          <w:bCs/>
          <w:sz w:val="22"/>
          <w:szCs w:val="22"/>
        </w:rPr>
        <w:t>ld,</w:t>
      </w:r>
      <w:r w:rsidR="004D6E36">
        <w:rPr>
          <w:sz w:val="22"/>
          <w:szCs w:val="22"/>
        </w:rPr>
        <w:t xml:space="preserve"> både f</w:t>
      </w:r>
      <w:r w:rsidRPr="00055C76">
        <w:rPr>
          <w:sz w:val="22"/>
          <w:szCs w:val="22"/>
        </w:rPr>
        <w:t>ysisk og psykisk</w:t>
      </w:r>
      <w:r w:rsidR="001240A9">
        <w:rPr>
          <w:sz w:val="22"/>
          <w:szCs w:val="22"/>
        </w:rPr>
        <w:t>,</w:t>
      </w:r>
      <w:r w:rsidRPr="00055C76">
        <w:rPr>
          <w:sz w:val="22"/>
          <w:szCs w:val="22"/>
        </w:rPr>
        <w:t xml:space="preserve"> er alle handlinger som skader, smerter, skremmer eller krenker en annen person.</w:t>
      </w:r>
      <w:r w:rsidR="00430322">
        <w:rPr>
          <w:sz w:val="22"/>
          <w:szCs w:val="22"/>
        </w:rPr>
        <w:t xml:space="preserve"> (Per Isdal, 2000)</w:t>
      </w:r>
    </w:p>
    <w:p w14:paraId="3805514D" w14:textId="4DF51B74" w:rsidR="002B5D7E" w:rsidRPr="00055C76" w:rsidRDefault="002B5D7E" w:rsidP="00674C99">
      <w:pPr>
        <w:rPr>
          <w:sz w:val="22"/>
          <w:szCs w:val="22"/>
        </w:rPr>
      </w:pPr>
      <w:r w:rsidRPr="00055C76">
        <w:rPr>
          <w:b/>
          <w:bCs/>
          <w:sz w:val="22"/>
          <w:szCs w:val="22"/>
        </w:rPr>
        <w:t>Inkludering</w:t>
      </w:r>
      <w:r w:rsidR="00055C76" w:rsidRPr="00055C76">
        <w:rPr>
          <w:rFonts w:cstheme="minorHAnsi"/>
          <w:sz w:val="22"/>
          <w:szCs w:val="22"/>
        </w:rPr>
        <w:t xml:space="preserve"> innebærer at den enkelte elev opplever sosial tilhørighet og sosialt fellesskap med jevnaldrende, samtidig som opplæringen er tilpasset evner og behov slik at eleven lærer og utvikler seg både menneskelig og faglig.</w:t>
      </w:r>
      <w:r w:rsidR="00055C76">
        <w:rPr>
          <w:rFonts w:cstheme="minorHAnsi"/>
          <w:sz w:val="22"/>
          <w:szCs w:val="22"/>
        </w:rPr>
        <w:t xml:space="preserve"> (</w:t>
      </w:r>
      <w:proofErr w:type="spellStart"/>
      <w:r w:rsidR="00055C76">
        <w:rPr>
          <w:rFonts w:cstheme="minorHAnsi"/>
          <w:sz w:val="22"/>
          <w:szCs w:val="22"/>
        </w:rPr>
        <w:t>UiS</w:t>
      </w:r>
      <w:proofErr w:type="spellEnd"/>
      <w:r w:rsidR="00430322">
        <w:rPr>
          <w:rFonts w:cstheme="minorHAnsi"/>
          <w:sz w:val="22"/>
          <w:szCs w:val="22"/>
        </w:rPr>
        <w:t>, Læringsmiljøsenteret, 2022)</w:t>
      </w:r>
    </w:p>
    <w:p w14:paraId="694B17BC" w14:textId="0078B27B" w:rsidR="002B5D7E" w:rsidRDefault="002B5D7E" w:rsidP="00674C99">
      <w:pPr>
        <w:rPr>
          <w:sz w:val="22"/>
          <w:szCs w:val="22"/>
        </w:rPr>
      </w:pPr>
      <w:r w:rsidRPr="00055C76">
        <w:rPr>
          <w:b/>
          <w:bCs/>
          <w:sz w:val="22"/>
          <w:szCs w:val="22"/>
        </w:rPr>
        <w:t>Nulltoleranse</w:t>
      </w:r>
      <w:r w:rsidR="00365A38">
        <w:rPr>
          <w:sz w:val="22"/>
          <w:szCs w:val="22"/>
        </w:rPr>
        <w:t xml:space="preserve"> innebærer at s</w:t>
      </w:r>
      <w:r w:rsidR="00055C76" w:rsidRPr="00055C76">
        <w:rPr>
          <w:sz w:val="22"/>
          <w:szCs w:val="22"/>
        </w:rPr>
        <w:t>kolen skal ha nulltoleranse mot krenking som mobbing, vold og diskriminering og trakassering. (NOU 2015:2 side 31.)</w:t>
      </w:r>
    </w:p>
    <w:p w14:paraId="36D6304E" w14:textId="76E54A60" w:rsidR="00734FEF" w:rsidRPr="00734FEF" w:rsidRDefault="00734FEF" w:rsidP="00674C99">
      <w:pPr>
        <w:rPr>
          <w:rFonts w:cstheme="minorHAnsi"/>
          <w:sz w:val="22"/>
          <w:szCs w:val="22"/>
        </w:rPr>
      </w:pPr>
    </w:p>
    <w:p w14:paraId="643CCECD" w14:textId="6C41231A" w:rsidR="00A666E2" w:rsidRPr="00763F5A" w:rsidRDefault="00B968D8" w:rsidP="00763F5A">
      <w:r>
        <w:br w:type="page"/>
      </w:r>
    </w:p>
    <w:p w14:paraId="0BDBA296" w14:textId="1AEC78BF" w:rsidR="003E0C3D" w:rsidRDefault="00B968D8" w:rsidP="00337EE1">
      <w:pPr>
        <w:pStyle w:val="Overskrift1"/>
        <w:numPr>
          <w:ilvl w:val="0"/>
          <w:numId w:val="15"/>
        </w:numPr>
      </w:pPr>
      <w:bookmarkStart w:id="8" w:name="_Toc100067243"/>
      <w:bookmarkStart w:id="9" w:name="_Toc103243981"/>
      <w:r>
        <w:lastRenderedPageBreak/>
        <w:t>S</w:t>
      </w:r>
      <w:r w:rsidR="003E0C3D">
        <w:t>kolemiljø</w:t>
      </w:r>
      <w:bookmarkEnd w:id="8"/>
      <w:bookmarkEnd w:id="9"/>
    </w:p>
    <w:p w14:paraId="176AC80D" w14:textId="7689663F" w:rsidR="00B968D8" w:rsidRDefault="00B968D8" w:rsidP="00B968D8"/>
    <w:p w14:paraId="102482B0" w14:textId="47D72165" w:rsidR="00B968D8" w:rsidRPr="00B968D8" w:rsidRDefault="00B968D8" w:rsidP="00B968D8">
      <w:pPr>
        <w:pStyle w:val="Overskrift2"/>
      </w:pPr>
      <w:bookmarkStart w:id="10" w:name="_Toc100067244"/>
      <w:bookmarkStart w:id="11" w:name="_Toc103243982"/>
      <w:r>
        <w:t>2.1 De ansatte</w:t>
      </w:r>
      <w:bookmarkEnd w:id="10"/>
      <w:bookmarkEnd w:id="11"/>
      <w:r>
        <w:t xml:space="preserve"> </w:t>
      </w:r>
    </w:p>
    <w:p w14:paraId="0BD68995" w14:textId="5FF8BAD4" w:rsidR="00A666E2" w:rsidRDefault="00A666E2" w:rsidP="00A666E2">
      <w:r w:rsidRPr="00720435">
        <w:t>Alle ansatte har aktivitetsplikt</w:t>
      </w:r>
      <w:r>
        <w:t xml:space="preserve"> </w:t>
      </w:r>
      <w:r w:rsidR="00BD4B07">
        <w:t>og dermed plikt til å bidra, mens rektor har det øverste ansvaret for at skolemiljøet er trygt og godt for alle</w:t>
      </w:r>
      <w:r>
        <w:t>. Skolen skal jobbe systematisk forebyggende, informere og involvere elever, foresatte og ulike råd og utvalg i arbeidet</w:t>
      </w:r>
      <w:r w:rsidR="00863295">
        <w:t xml:space="preserve"> med å skape et trygt og godt skolemiljø</w:t>
      </w:r>
      <w:r>
        <w:t xml:space="preserve">. </w:t>
      </w:r>
    </w:p>
    <w:p w14:paraId="4068DD50" w14:textId="26B8B863" w:rsidR="00A666E2" w:rsidRDefault="00A666E2" w:rsidP="00A666E2">
      <w:r>
        <w:t>I</w:t>
      </w:r>
      <w:r w:rsidR="00863295">
        <w:t>følge</w:t>
      </w:r>
      <w:r>
        <w:t xml:space="preserve"> opplæringsloven </w:t>
      </w:r>
      <w:r w:rsidR="00863295">
        <w:t>har</w:t>
      </w:r>
      <w:r>
        <w:t xml:space="preserve"> alle ansatte på skolen en aktivitetsplikt for å sikre elevene et trygt og godt psykososialt arbeidsmiljø. Denne plikten går ut på å:</w:t>
      </w:r>
    </w:p>
    <w:p w14:paraId="097A9CCE" w14:textId="717FE8FC" w:rsidR="00DF3AAD" w:rsidRDefault="00243855" w:rsidP="00A666E2">
      <w:r>
        <w:rPr>
          <w:noProof/>
        </w:rPr>
        <w:drawing>
          <wp:anchor distT="0" distB="0" distL="114300" distR="114300" simplePos="0" relativeHeight="251658241" behindDoc="0" locked="0" layoutInCell="1" allowOverlap="1" wp14:anchorId="1C2E8418" wp14:editId="16DCC294">
            <wp:simplePos x="0" y="0"/>
            <wp:positionH relativeFrom="column">
              <wp:posOffset>1079475</wp:posOffset>
            </wp:positionH>
            <wp:positionV relativeFrom="page">
              <wp:posOffset>2950515</wp:posOffset>
            </wp:positionV>
            <wp:extent cx="3039745" cy="2265045"/>
            <wp:effectExtent l="0" t="0" r="8255" b="1905"/>
            <wp:wrapThrough wrapText="bothSides">
              <wp:wrapPolygon edited="0">
                <wp:start x="0" y="0"/>
                <wp:lineTo x="0" y="21437"/>
                <wp:lineTo x="21523" y="21437"/>
                <wp:lineTo x="21523" y="0"/>
                <wp:lineTo x="0" y="0"/>
              </wp:wrapPolygon>
            </wp:wrapThrough>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39745" cy="2265045"/>
                    </a:xfrm>
                    <a:prstGeom prst="rect">
                      <a:avLst/>
                    </a:prstGeom>
                  </pic:spPr>
                </pic:pic>
              </a:graphicData>
            </a:graphic>
            <wp14:sizeRelH relativeFrom="margin">
              <wp14:pctWidth>0</wp14:pctWidth>
            </wp14:sizeRelH>
            <wp14:sizeRelV relativeFrom="margin">
              <wp14:pctHeight>0</wp14:pctHeight>
            </wp14:sizeRelV>
          </wp:anchor>
        </w:drawing>
      </w:r>
    </w:p>
    <w:p w14:paraId="4EBE1591" w14:textId="77777777" w:rsidR="00DF3AAD" w:rsidRDefault="00DF3AAD" w:rsidP="00A666E2"/>
    <w:p w14:paraId="6CFA7407" w14:textId="77777777" w:rsidR="00DF3AAD" w:rsidRPr="002D5BE7" w:rsidRDefault="00DF3AAD" w:rsidP="00A666E2"/>
    <w:p w14:paraId="78F7AD56" w14:textId="4E48EB72" w:rsidR="4270289E" w:rsidRDefault="4270289E" w:rsidP="00331F32">
      <w:pPr>
        <w:pStyle w:val="Listeavsnitt"/>
      </w:pPr>
    </w:p>
    <w:p w14:paraId="1BD97079" w14:textId="77777777" w:rsidR="00243855" w:rsidRDefault="00243855" w:rsidP="00331F32">
      <w:pPr>
        <w:pStyle w:val="Listeavsnitt"/>
      </w:pPr>
    </w:p>
    <w:p w14:paraId="0179C0EB" w14:textId="77777777" w:rsidR="00243855" w:rsidRDefault="00243855" w:rsidP="00331F32">
      <w:pPr>
        <w:pStyle w:val="Listeavsnitt"/>
      </w:pPr>
    </w:p>
    <w:p w14:paraId="63C5D736" w14:textId="77777777" w:rsidR="00243855" w:rsidRDefault="00243855" w:rsidP="00331F32">
      <w:pPr>
        <w:pStyle w:val="Listeavsnitt"/>
      </w:pPr>
    </w:p>
    <w:p w14:paraId="5DCA0814" w14:textId="77777777" w:rsidR="00243855" w:rsidRDefault="00243855" w:rsidP="00331F32">
      <w:pPr>
        <w:pStyle w:val="Listeavsnitt"/>
      </w:pPr>
    </w:p>
    <w:p w14:paraId="0F2C07FD" w14:textId="77777777" w:rsidR="00243855" w:rsidRDefault="00243855" w:rsidP="00331F32">
      <w:pPr>
        <w:pStyle w:val="Listeavsnitt"/>
      </w:pPr>
    </w:p>
    <w:p w14:paraId="2723E620" w14:textId="77777777" w:rsidR="00243855" w:rsidRDefault="00243855" w:rsidP="00331F32">
      <w:pPr>
        <w:pStyle w:val="Listeavsnitt"/>
      </w:pPr>
    </w:p>
    <w:p w14:paraId="622BEE9F" w14:textId="77777777" w:rsidR="00243855" w:rsidRDefault="00243855" w:rsidP="00331F32">
      <w:pPr>
        <w:pStyle w:val="Listeavsnitt"/>
      </w:pPr>
    </w:p>
    <w:p w14:paraId="7F4CF19F" w14:textId="77777777" w:rsidR="00243855" w:rsidRDefault="00243855" w:rsidP="00331F32">
      <w:pPr>
        <w:pStyle w:val="Listeavsnitt"/>
      </w:pPr>
    </w:p>
    <w:p w14:paraId="7E68DEFD" w14:textId="77777777" w:rsidR="00243855" w:rsidRDefault="00243855" w:rsidP="00331F32">
      <w:pPr>
        <w:pStyle w:val="Listeavsnitt"/>
      </w:pPr>
    </w:p>
    <w:p w14:paraId="5AA50D8D" w14:textId="77777777" w:rsidR="00243855" w:rsidRDefault="00243855" w:rsidP="00331F32">
      <w:pPr>
        <w:pStyle w:val="Listeavsnitt"/>
      </w:pPr>
    </w:p>
    <w:p w14:paraId="3EF88C06" w14:textId="77777777" w:rsidR="00243855" w:rsidRDefault="00243855" w:rsidP="00331F32">
      <w:pPr>
        <w:pStyle w:val="Listeavsnitt"/>
      </w:pPr>
    </w:p>
    <w:p w14:paraId="11FF2B25" w14:textId="40E021DD" w:rsidR="00A666E2" w:rsidRDefault="00A666E2" w:rsidP="00A666E2">
      <w:pPr>
        <w:pStyle w:val="Listeavsnitt"/>
        <w:numPr>
          <w:ilvl w:val="0"/>
          <w:numId w:val="2"/>
        </w:numPr>
      </w:pPr>
      <w:r>
        <w:t>Følge med</w:t>
      </w:r>
    </w:p>
    <w:p w14:paraId="0526DF32" w14:textId="242BD72D" w:rsidR="00A666E2" w:rsidRDefault="00A666E2" w:rsidP="00A666E2">
      <w:pPr>
        <w:pStyle w:val="Listeavsnitt"/>
        <w:numPr>
          <w:ilvl w:val="0"/>
          <w:numId w:val="2"/>
        </w:numPr>
      </w:pPr>
      <w:r>
        <w:t>Gripe inn</w:t>
      </w:r>
    </w:p>
    <w:p w14:paraId="3F4D2FD8" w14:textId="77777777" w:rsidR="00A666E2" w:rsidRDefault="00A666E2" w:rsidP="00A666E2">
      <w:pPr>
        <w:pStyle w:val="Listeavsnitt"/>
        <w:numPr>
          <w:ilvl w:val="0"/>
          <w:numId w:val="2"/>
        </w:numPr>
      </w:pPr>
      <w:r>
        <w:t xml:space="preserve">Varsle </w:t>
      </w:r>
    </w:p>
    <w:p w14:paraId="0F315188" w14:textId="461932FC" w:rsidR="00A666E2" w:rsidRDefault="00A666E2" w:rsidP="00A666E2">
      <w:pPr>
        <w:pStyle w:val="Listeavsnitt"/>
        <w:numPr>
          <w:ilvl w:val="0"/>
          <w:numId w:val="2"/>
        </w:numPr>
      </w:pPr>
      <w:r>
        <w:t xml:space="preserve">Undersøke </w:t>
      </w:r>
    </w:p>
    <w:p w14:paraId="72117CA2" w14:textId="77777777" w:rsidR="00A666E2" w:rsidRDefault="00A666E2" w:rsidP="00A666E2">
      <w:pPr>
        <w:pStyle w:val="Listeavsnitt"/>
        <w:numPr>
          <w:ilvl w:val="0"/>
          <w:numId w:val="2"/>
        </w:numPr>
      </w:pPr>
      <w:r>
        <w:t xml:space="preserve">Iverksette tiltak </w:t>
      </w:r>
    </w:p>
    <w:p w14:paraId="23E755D4" w14:textId="3F6C4B12" w:rsidR="00A666E2" w:rsidRDefault="00A666E2" w:rsidP="00A666E2">
      <w:pPr>
        <w:pStyle w:val="Listeavsnitt"/>
        <w:numPr>
          <w:ilvl w:val="0"/>
          <w:numId w:val="2"/>
        </w:numPr>
      </w:pPr>
      <w:r>
        <w:t xml:space="preserve">Dokumentere </w:t>
      </w:r>
    </w:p>
    <w:p w14:paraId="4FBEC57B" w14:textId="70B15B2C" w:rsidR="00533E97" w:rsidRDefault="00533E97" w:rsidP="00533E97"/>
    <w:p w14:paraId="0AF4DDE0" w14:textId="524A8180" w:rsidR="00ED499F" w:rsidRDefault="00ED499F">
      <w:pPr>
        <w:rPr>
          <w:color w:val="FF0000"/>
        </w:rPr>
      </w:pPr>
    </w:p>
    <w:p w14:paraId="14CB5F38" w14:textId="69519228" w:rsidR="002D2D11" w:rsidRPr="002E1398" w:rsidRDefault="002D2D11" w:rsidP="002D2D11">
      <w:r>
        <w:br/>
      </w:r>
      <w:r w:rsidRPr="0059040E">
        <w:rPr>
          <w:b/>
          <w:bCs/>
        </w:rPr>
        <w:t>Lærer</w:t>
      </w:r>
      <w:r>
        <w:t xml:space="preserve"> er en tydelig voksen som eleven skal ha tillit til. Det er den voksnes ansvar å skape en god relasjon til </w:t>
      </w:r>
      <w:r w:rsidRPr="002E1398">
        <w:t xml:space="preserve">elevene. Læreren skal være en god klasseleder, det vil si at: </w:t>
      </w:r>
    </w:p>
    <w:p w14:paraId="5910A023" w14:textId="77777777" w:rsidR="002D2D11" w:rsidRPr="002E1398" w:rsidRDefault="002D2D11" w:rsidP="002D2D11">
      <w:pPr>
        <w:pStyle w:val="Listeavsnitt"/>
        <w:numPr>
          <w:ilvl w:val="0"/>
          <w:numId w:val="2"/>
        </w:numPr>
      </w:pPr>
      <w:r w:rsidRPr="002E1398">
        <w:t xml:space="preserve">Den enkelte elev skal bli sett, hørt og snakket med hver dag </w:t>
      </w:r>
    </w:p>
    <w:p w14:paraId="6DDC52C7" w14:textId="77777777" w:rsidR="002D2D11" w:rsidRPr="002E1398" w:rsidRDefault="002D2D11" w:rsidP="002D2D11">
      <w:pPr>
        <w:pStyle w:val="Listeavsnitt"/>
        <w:numPr>
          <w:ilvl w:val="0"/>
          <w:numId w:val="2"/>
        </w:numPr>
      </w:pPr>
      <w:r w:rsidRPr="002E1398">
        <w:t xml:space="preserve"> Alle elever er våre elever </w:t>
      </w:r>
    </w:p>
    <w:p w14:paraId="386083FF" w14:textId="77777777" w:rsidR="002D2D11" w:rsidRPr="002E1398" w:rsidRDefault="002D2D11" w:rsidP="002D2D11">
      <w:pPr>
        <w:pStyle w:val="Listeavsnitt"/>
        <w:numPr>
          <w:ilvl w:val="0"/>
          <w:numId w:val="2"/>
        </w:numPr>
      </w:pPr>
      <w:r w:rsidRPr="002E1398">
        <w:t xml:space="preserve"> Lærerens forventinger til enkelteleven bør fremme elevens faglige og sosiale læring </w:t>
      </w:r>
    </w:p>
    <w:p w14:paraId="69B49019" w14:textId="77777777" w:rsidR="002D2D11" w:rsidRPr="002E1398" w:rsidRDefault="002D2D11" w:rsidP="002D2D11">
      <w:pPr>
        <w:pStyle w:val="Listeavsnitt"/>
        <w:numPr>
          <w:ilvl w:val="0"/>
          <w:numId w:val="2"/>
        </w:numPr>
      </w:pPr>
      <w:r w:rsidRPr="002E1398">
        <w:t xml:space="preserve"> Læreren skal tilrettelegge for tilpasset opplæring </w:t>
      </w:r>
    </w:p>
    <w:p w14:paraId="1928C6FE" w14:textId="682065D8" w:rsidR="004F13F2" w:rsidRPr="00243855" w:rsidRDefault="002D2D11" w:rsidP="00B22DCD">
      <w:pPr>
        <w:pStyle w:val="Listeavsnitt"/>
        <w:numPr>
          <w:ilvl w:val="0"/>
          <w:numId w:val="2"/>
        </w:numPr>
        <w:rPr>
          <w:color w:val="FF0000"/>
        </w:rPr>
      </w:pPr>
      <w:r w:rsidRPr="002E1398">
        <w:t>Den ansatte har ekstra ansvar for å uttrykke seg på en måte som ikke oppleves krenkende for den enkelte elev. Man skal være svært forsiktig med å bruke ironi og sarkasme.</w:t>
      </w:r>
    </w:p>
    <w:p w14:paraId="65B0885E" w14:textId="77777777" w:rsidR="004F13F2" w:rsidRDefault="004F13F2">
      <w:pPr>
        <w:rPr>
          <w:color w:val="FF0000"/>
        </w:rPr>
      </w:pPr>
    </w:p>
    <w:p w14:paraId="5CCDD32B" w14:textId="77777777" w:rsidR="00E837B9" w:rsidRPr="00E837B9" w:rsidRDefault="00E837B9" w:rsidP="00E837B9">
      <w:pPr>
        <w:jc w:val="center"/>
        <w:rPr>
          <w:color w:val="FF0000"/>
        </w:rPr>
      </w:pPr>
    </w:p>
    <w:p w14:paraId="7266A64B" w14:textId="71C080F3" w:rsidR="00CC7769" w:rsidRPr="002E1398" w:rsidRDefault="00E61899" w:rsidP="002E1398">
      <w:pPr>
        <w:pStyle w:val="Overskrift2"/>
      </w:pPr>
      <w:bookmarkStart w:id="12" w:name="_Toc100067245"/>
      <w:bookmarkStart w:id="13" w:name="_Toc103243983"/>
      <w:r>
        <w:lastRenderedPageBreak/>
        <w:t xml:space="preserve">2.2 </w:t>
      </w:r>
      <w:r w:rsidR="002E1398">
        <w:t>Systematisk oppfølging av elevmiljøet</w:t>
      </w:r>
      <w:r w:rsidR="00CC7769" w:rsidRPr="002E1398">
        <w:t xml:space="preserve"> ved Frogn vgs</w:t>
      </w:r>
      <w:r w:rsidR="00797679">
        <w:t>.</w:t>
      </w:r>
      <w:r w:rsidR="002E1398">
        <w:t xml:space="preserve"> - </w:t>
      </w:r>
      <w:r w:rsidR="00CC7769" w:rsidRPr="002E1398">
        <w:t>når krenkende atferd blir avdekket</w:t>
      </w:r>
      <w:bookmarkEnd w:id="12"/>
      <w:bookmarkEnd w:id="13"/>
      <w:r w:rsidR="00523603" w:rsidRPr="002E1398">
        <w:t xml:space="preserve"> </w:t>
      </w:r>
    </w:p>
    <w:p w14:paraId="609CFF81" w14:textId="77777777" w:rsidR="00D77BD8" w:rsidRDefault="00D77BD8" w:rsidP="00CC7769">
      <w:pPr>
        <w:spacing w:after="165"/>
        <w:ind w:right="1640"/>
        <w:rPr>
          <w:rFonts w:cs="Arial"/>
          <w:color w:val="155076"/>
          <w:sz w:val="28"/>
          <w:szCs w:val="28"/>
        </w:rPr>
      </w:pPr>
    </w:p>
    <w:p w14:paraId="67067DCF" w14:textId="5646439F" w:rsidR="00CC7769" w:rsidRPr="00E56120" w:rsidRDefault="00CC7769" w:rsidP="00CC7769">
      <w:pPr>
        <w:spacing w:after="165"/>
        <w:ind w:right="1640"/>
        <w:rPr>
          <w:rFonts w:cs="Arial"/>
          <w:sz w:val="28"/>
          <w:szCs w:val="28"/>
        </w:rPr>
      </w:pPr>
      <w:r w:rsidRPr="00E56120">
        <w:rPr>
          <w:rFonts w:cs="Arial"/>
          <w:color w:val="155076"/>
          <w:sz w:val="28"/>
          <w:szCs w:val="28"/>
        </w:rPr>
        <w:t>Opplæringsloven kapittel 9A om elevenes skolemiljø</w:t>
      </w:r>
    </w:p>
    <w:p w14:paraId="7F15640F" w14:textId="4A14E2E7" w:rsidR="00CC7769" w:rsidRPr="00763F5A" w:rsidRDefault="00CC7769" w:rsidP="00CC7769">
      <w:pPr>
        <w:shd w:val="clear" w:color="auto" w:fill="FFFFFF"/>
        <w:spacing w:after="0" w:line="330" w:lineRule="atLeast"/>
        <w:ind w:left="10" w:right="2"/>
        <w:rPr>
          <w:rFonts w:eastAsia="Times New Roman" w:cs="Helvetica"/>
          <w:i/>
          <w:iCs/>
          <w:color w:val="FF0000"/>
          <w:sz w:val="18"/>
          <w:szCs w:val="18"/>
          <w:lang w:val="nn-NO"/>
        </w:rPr>
      </w:pPr>
      <w:r w:rsidRPr="00E56120">
        <w:rPr>
          <w:rFonts w:eastAsia="Times New Roman" w:cs="Helvetica"/>
          <w:color w:val="333333"/>
          <w:sz w:val="23"/>
          <w:szCs w:val="23"/>
          <w:lang w:val="nn-NO"/>
        </w:rPr>
        <w:t>-</w:t>
      </w:r>
      <w:r w:rsidRPr="00E56120">
        <w:rPr>
          <w:rFonts w:eastAsia="Times New Roman" w:cs="Helvetica"/>
          <w:i/>
          <w:color w:val="333333"/>
          <w:sz w:val="18"/>
          <w:szCs w:val="18"/>
          <w:lang w:val="nn-NO"/>
        </w:rPr>
        <w:t>Alle elevar har rett til eit trygt og godt skolemiljø som fremjar helse, trivsel og læring</w:t>
      </w:r>
      <w:r w:rsidR="00EC085D">
        <w:rPr>
          <w:rFonts w:eastAsia="Times New Roman" w:cs="Helvetica"/>
          <w:i/>
          <w:color w:val="333333"/>
          <w:sz w:val="18"/>
          <w:szCs w:val="18"/>
          <w:lang w:val="nn-NO"/>
        </w:rPr>
        <w:t xml:space="preserve"> </w:t>
      </w:r>
      <w:r w:rsidRPr="00E56120">
        <w:rPr>
          <w:rFonts w:eastAsia="Times New Roman" w:cs="Helvetica"/>
          <w:i/>
          <w:color w:val="333333"/>
          <w:sz w:val="18"/>
          <w:szCs w:val="18"/>
          <w:lang w:val="nn-NO"/>
        </w:rPr>
        <w:t>(</w:t>
      </w:r>
      <w:r w:rsidR="006157CB">
        <w:rPr>
          <w:rFonts w:eastAsia="Times New Roman" w:cs="Helvetica"/>
          <w:i/>
          <w:color w:val="333333"/>
          <w:sz w:val="18"/>
          <w:szCs w:val="18"/>
        </w:rPr>
        <w:t>Opplæringsloven</w:t>
      </w:r>
      <w:r w:rsidR="006157CB">
        <w:rPr>
          <w:rFonts w:eastAsia="Times New Roman" w:cs="Helvetica"/>
          <w:i/>
          <w:color w:val="333333"/>
          <w:sz w:val="18"/>
          <w:szCs w:val="18"/>
          <w:lang w:val="nn-NO"/>
        </w:rPr>
        <w:t xml:space="preserve"> </w:t>
      </w:r>
      <w:r w:rsidRPr="00E56120">
        <w:rPr>
          <w:rFonts w:eastAsia="Times New Roman" w:cs="Helvetica"/>
          <w:i/>
          <w:color w:val="333333"/>
          <w:sz w:val="18"/>
          <w:szCs w:val="18"/>
          <w:lang w:val="nn-NO"/>
        </w:rPr>
        <w:t>§9 A-2</w:t>
      </w:r>
      <w:r w:rsidRPr="00E56120">
        <w:rPr>
          <w:rFonts w:eastAsia="Times New Roman" w:cs="Helvetica"/>
          <w:i/>
          <w:iCs/>
          <w:color w:val="333333"/>
          <w:sz w:val="18"/>
          <w:szCs w:val="18"/>
          <w:lang w:val="nn-NO"/>
        </w:rPr>
        <w:t>)</w:t>
      </w:r>
      <w:r w:rsidR="00763F5A">
        <w:rPr>
          <w:rFonts w:eastAsia="Times New Roman" w:cs="Helvetica"/>
          <w:i/>
          <w:iCs/>
          <w:color w:val="333333"/>
          <w:sz w:val="18"/>
          <w:szCs w:val="18"/>
          <w:lang w:val="nn-NO"/>
        </w:rPr>
        <w:t xml:space="preserve"> </w:t>
      </w:r>
    </w:p>
    <w:p w14:paraId="72AC88EF" w14:textId="20952262" w:rsidR="00CC7769" w:rsidRPr="00E56120" w:rsidRDefault="00CC7769" w:rsidP="00CC7769">
      <w:pPr>
        <w:shd w:val="clear" w:color="auto" w:fill="FFFFFF"/>
        <w:spacing w:after="0" w:line="330" w:lineRule="atLeast"/>
        <w:ind w:left="10" w:right="2"/>
        <w:rPr>
          <w:rFonts w:eastAsia="Times New Roman" w:cs="Helvetica"/>
          <w:i/>
          <w:color w:val="333333"/>
          <w:sz w:val="18"/>
          <w:szCs w:val="18"/>
        </w:rPr>
      </w:pPr>
      <w:r w:rsidRPr="00E56120">
        <w:rPr>
          <w:rFonts w:eastAsia="Times New Roman" w:cs="Helvetica"/>
          <w:i/>
          <w:color w:val="333333"/>
          <w:sz w:val="18"/>
          <w:szCs w:val="18"/>
          <w:lang w:val="nn-NO"/>
        </w:rPr>
        <w:t>-</w:t>
      </w:r>
      <w:r w:rsidRPr="00E56120">
        <w:rPr>
          <w:rFonts w:eastAsia="Times New Roman" w:cs="Helvetica"/>
          <w:i/>
          <w:color w:val="333333"/>
          <w:sz w:val="18"/>
          <w:szCs w:val="18"/>
        </w:rPr>
        <w:t>Skolen skal ha nulltoleranse mot krenking som mobbing, vald, diskriminering og trakassering</w:t>
      </w:r>
      <w:r w:rsidR="00EC085D">
        <w:rPr>
          <w:rFonts w:eastAsia="Times New Roman" w:cs="Helvetica"/>
          <w:i/>
          <w:color w:val="333333"/>
          <w:sz w:val="18"/>
          <w:szCs w:val="18"/>
        </w:rPr>
        <w:t xml:space="preserve"> </w:t>
      </w:r>
      <w:r w:rsidRPr="00E56120">
        <w:rPr>
          <w:rFonts w:eastAsia="Times New Roman" w:cs="Helvetica"/>
          <w:i/>
          <w:color w:val="333333"/>
          <w:sz w:val="18"/>
          <w:szCs w:val="18"/>
        </w:rPr>
        <w:t>(</w:t>
      </w:r>
      <w:r w:rsidR="006157CB">
        <w:rPr>
          <w:rFonts w:eastAsia="Times New Roman" w:cs="Helvetica"/>
          <w:i/>
          <w:color w:val="333333"/>
          <w:sz w:val="18"/>
          <w:szCs w:val="18"/>
        </w:rPr>
        <w:t xml:space="preserve">Opplæringsloven </w:t>
      </w:r>
      <w:r w:rsidRPr="00E56120">
        <w:rPr>
          <w:rFonts w:eastAsia="Times New Roman" w:cs="Helvetica"/>
          <w:i/>
          <w:color w:val="333333"/>
          <w:sz w:val="18"/>
          <w:szCs w:val="18"/>
        </w:rPr>
        <w:t>§ 9 A-3)</w:t>
      </w:r>
    </w:p>
    <w:p w14:paraId="600E31D5" w14:textId="31AEA45F" w:rsidR="00CC7769" w:rsidRPr="0086442B" w:rsidRDefault="00CC7769" w:rsidP="00CC7769">
      <w:pPr>
        <w:pStyle w:val="mortaga"/>
        <w:spacing w:before="225" w:after="0" w:line="276" w:lineRule="auto"/>
        <w:rPr>
          <w:rFonts w:asciiTheme="minorHAnsi" w:hAnsiTheme="minorHAnsi" w:cstheme="minorHAnsi"/>
          <w:sz w:val="20"/>
          <w:szCs w:val="20"/>
          <w:shd w:val="clear" w:color="auto" w:fill="FFFFFF"/>
        </w:rPr>
      </w:pPr>
      <w:r w:rsidRPr="0086442B">
        <w:rPr>
          <w:rFonts w:asciiTheme="minorHAnsi" w:hAnsiTheme="minorHAnsi" w:cstheme="minorHAnsi"/>
          <w:color w:val="000000" w:themeColor="text1"/>
          <w:sz w:val="20"/>
          <w:szCs w:val="20"/>
          <w:shd w:val="clear" w:color="auto" w:fill="FFFFFF"/>
        </w:rPr>
        <w:t>Når en elev melder om at skolemiljøet ikke er trygt og godt, skal skolen så langt det er mulig, finne egn</w:t>
      </w:r>
      <w:r w:rsidR="00B424A8">
        <w:rPr>
          <w:rFonts w:asciiTheme="minorHAnsi" w:hAnsiTheme="minorHAnsi" w:cstheme="minorHAnsi"/>
          <w:color w:val="000000" w:themeColor="text1"/>
          <w:sz w:val="20"/>
          <w:szCs w:val="20"/>
          <w:shd w:val="clear" w:color="auto" w:fill="FFFFFF"/>
        </w:rPr>
        <w:t>ede</w:t>
      </w:r>
      <w:r w:rsidRPr="0086442B">
        <w:rPr>
          <w:rFonts w:asciiTheme="minorHAnsi" w:hAnsiTheme="minorHAnsi" w:cstheme="minorHAnsi"/>
          <w:color w:val="000000" w:themeColor="text1"/>
          <w:sz w:val="20"/>
          <w:szCs w:val="20"/>
          <w:shd w:val="clear" w:color="auto" w:fill="FFFFFF"/>
        </w:rPr>
        <w:t xml:space="preserve"> tiltak og sørge for at eleven får et trygt og godt skolemiljø. Det samme gjelder når resultater fra undersøkelser viser at en elev ikke har et trygt og godt skolemiljø. Det er </w:t>
      </w:r>
      <w:r w:rsidRPr="0086442B">
        <w:rPr>
          <w:rFonts w:asciiTheme="minorHAnsi" w:hAnsiTheme="minorHAnsi" w:cstheme="minorHAnsi"/>
          <w:i/>
          <w:color w:val="000000" w:themeColor="text1"/>
          <w:sz w:val="20"/>
          <w:szCs w:val="20"/>
          <w:shd w:val="clear" w:color="auto" w:fill="FFFFFF"/>
        </w:rPr>
        <w:t xml:space="preserve">elevens </w:t>
      </w:r>
      <w:r w:rsidRPr="00621270">
        <w:rPr>
          <w:rFonts w:asciiTheme="minorHAnsi" w:hAnsiTheme="minorHAnsi" w:cstheme="minorHAnsi"/>
          <w:i/>
          <w:color w:val="000000" w:themeColor="text1"/>
          <w:sz w:val="20"/>
          <w:szCs w:val="20"/>
          <w:u w:val="single"/>
          <w:shd w:val="clear" w:color="auto" w:fill="FFFFFF"/>
        </w:rPr>
        <w:t>subjektive oppfatning</w:t>
      </w:r>
      <w:r w:rsidRPr="0086442B">
        <w:rPr>
          <w:rFonts w:asciiTheme="minorHAnsi" w:hAnsiTheme="minorHAnsi" w:cstheme="minorHAnsi"/>
          <w:color w:val="000000" w:themeColor="text1"/>
          <w:sz w:val="20"/>
          <w:szCs w:val="20"/>
          <w:shd w:val="clear" w:color="auto" w:fill="FFFFFF"/>
        </w:rPr>
        <w:t xml:space="preserve"> av skolemiljøet som er gjeldende i disse tilfellene. </w:t>
      </w:r>
      <w:r w:rsidRPr="0086442B">
        <w:rPr>
          <w:rFonts w:asciiTheme="minorHAnsi" w:hAnsiTheme="minorHAnsi" w:cstheme="minorHAnsi"/>
          <w:sz w:val="20"/>
          <w:szCs w:val="20"/>
          <w:shd w:val="clear" w:color="auto" w:fill="FFFFFF"/>
        </w:rPr>
        <w:t>Alle skolens ansatte har en varslingsplikt når de observerer elever som ikke har</w:t>
      </w:r>
      <w:r w:rsidR="00F63223">
        <w:rPr>
          <w:rFonts w:asciiTheme="minorHAnsi" w:hAnsiTheme="minorHAnsi" w:cstheme="minorHAnsi"/>
          <w:sz w:val="20"/>
          <w:szCs w:val="20"/>
          <w:shd w:val="clear" w:color="auto" w:fill="FFFFFF"/>
        </w:rPr>
        <w:t xml:space="preserve"> </w:t>
      </w:r>
      <w:r w:rsidR="00C03541">
        <w:rPr>
          <w:rFonts w:asciiTheme="minorHAnsi" w:hAnsiTheme="minorHAnsi" w:cstheme="minorHAnsi"/>
          <w:sz w:val="20"/>
          <w:szCs w:val="20"/>
          <w:shd w:val="clear" w:color="auto" w:fill="FFFFFF"/>
        </w:rPr>
        <w:t>et</w:t>
      </w:r>
      <w:r w:rsidRPr="0086442B">
        <w:rPr>
          <w:rFonts w:asciiTheme="minorHAnsi" w:hAnsiTheme="minorHAnsi" w:cstheme="minorHAnsi"/>
          <w:sz w:val="20"/>
          <w:szCs w:val="20"/>
          <w:shd w:val="clear" w:color="auto" w:fill="FFFFFF"/>
        </w:rPr>
        <w:t xml:space="preserve"> </w:t>
      </w:r>
      <w:r w:rsidR="00F63223">
        <w:rPr>
          <w:rFonts w:asciiTheme="minorHAnsi" w:hAnsiTheme="minorHAnsi" w:cstheme="minorHAnsi"/>
          <w:sz w:val="20"/>
          <w:szCs w:val="20"/>
          <w:shd w:val="clear" w:color="auto" w:fill="FFFFFF"/>
        </w:rPr>
        <w:t xml:space="preserve">trygt og </w:t>
      </w:r>
      <w:r w:rsidRPr="0086442B">
        <w:rPr>
          <w:rFonts w:asciiTheme="minorHAnsi" w:hAnsiTheme="minorHAnsi" w:cstheme="minorHAnsi"/>
          <w:sz w:val="20"/>
          <w:szCs w:val="20"/>
          <w:shd w:val="clear" w:color="auto" w:fill="FFFFFF"/>
        </w:rPr>
        <w:t>godt</w:t>
      </w:r>
      <w:r w:rsidR="00925C4F">
        <w:rPr>
          <w:rFonts w:asciiTheme="minorHAnsi" w:hAnsiTheme="minorHAnsi" w:cstheme="minorHAnsi"/>
          <w:sz w:val="20"/>
          <w:szCs w:val="20"/>
          <w:shd w:val="clear" w:color="auto" w:fill="FFFFFF"/>
        </w:rPr>
        <w:t xml:space="preserve"> skolemiljø</w:t>
      </w:r>
      <w:r w:rsidRPr="0086442B">
        <w:rPr>
          <w:rFonts w:asciiTheme="minorHAnsi" w:hAnsiTheme="minorHAnsi" w:cstheme="minorHAnsi"/>
          <w:sz w:val="20"/>
          <w:szCs w:val="20"/>
          <w:shd w:val="clear" w:color="auto" w:fill="FFFFFF"/>
        </w:rPr>
        <w:t xml:space="preserve">. </w:t>
      </w:r>
    </w:p>
    <w:p w14:paraId="1B9A9FB5" w14:textId="77777777" w:rsidR="00CC7769" w:rsidRPr="0086442B" w:rsidRDefault="00CC7769" w:rsidP="00CC7769">
      <w:pPr>
        <w:shd w:val="clear" w:color="auto" w:fill="FFFFFF"/>
        <w:spacing w:after="0" w:line="276" w:lineRule="auto"/>
        <w:ind w:left="1020" w:right="2"/>
        <w:rPr>
          <w:rFonts w:eastAsia="Times New Roman" w:cstheme="minorHAnsi"/>
          <w:b/>
          <w:i/>
          <w:color w:val="333333"/>
          <w:szCs w:val="20"/>
        </w:rPr>
      </w:pPr>
    </w:p>
    <w:tbl>
      <w:tblPr>
        <w:tblStyle w:val="Tabellrutenett"/>
        <w:tblW w:w="9349" w:type="dxa"/>
        <w:tblInd w:w="2" w:type="dxa"/>
        <w:tblLook w:val="04A0" w:firstRow="1" w:lastRow="0" w:firstColumn="1" w:lastColumn="0" w:noHBand="0" w:noVBand="1"/>
      </w:tblPr>
      <w:tblGrid>
        <w:gridCol w:w="5380"/>
        <w:gridCol w:w="3969"/>
      </w:tblGrid>
      <w:tr w:rsidR="00CC7769" w:rsidRPr="0086442B" w14:paraId="183E3B32" w14:textId="77777777" w:rsidTr="00862FD1">
        <w:trPr>
          <w:trHeight w:val="60"/>
        </w:trPr>
        <w:tc>
          <w:tcPr>
            <w:tcW w:w="5380" w:type="dxa"/>
          </w:tcPr>
          <w:p w14:paraId="15EDA8BD" w14:textId="4F8B8265" w:rsidR="00CC7769" w:rsidRPr="0086442B" w:rsidRDefault="00CC7769" w:rsidP="00AE57CA">
            <w:pPr>
              <w:pStyle w:val="Listeavsnitt"/>
              <w:spacing w:line="276" w:lineRule="auto"/>
              <w:ind w:right="2"/>
              <w:rPr>
                <w:rFonts w:cstheme="minorHAnsi"/>
                <w:b/>
                <w:szCs w:val="20"/>
              </w:rPr>
            </w:pPr>
            <w:r w:rsidRPr="0086442B">
              <w:rPr>
                <w:rFonts w:cstheme="minorHAnsi"/>
                <w:b/>
                <w:szCs w:val="20"/>
              </w:rPr>
              <w:t>Saksgang for alle</w:t>
            </w:r>
            <w:r w:rsidR="009B1CC5">
              <w:rPr>
                <w:rFonts w:cstheme="minorHAnsi"/>
                <w:b/>
                <w:szCs w:val="20"/>
              </w:rPr>
              <w:t xml:space="preserve"> ansatte</w:t>
            </w:r>
            <w:r w:rsidRPr="0086442B">
              <w:rPr>
                <w:rFonts w:cstheme="minorHAnsi"/>
                <w:b/>
                <w:szCs w:val="20"/>
              </w:rPr>
              <w:t xml:space="preserve"> på Frogn vgs</w:t>
            </w:r>
            <w:r w:rsidR="009B1CC5">
              <w:rPr>
                <w:rFonts w:cstheme="minorHAnsi"/>
                <w:b/>
                <w:szCs w:val="20"/>
              </w:rPr>
              <w:t>.</w:t>
            </w:r>
          </w:p>
        </w:tc>
        <w:tc>
          <w:tcPr>
            <w:tcW w:w="3969" w:type="dxa"/>
          </w:tcPr>
          <w:p w14:paraId="596F2729" w14:textId="77777777" w:rsidR="00CC7769" w:rsidRPr="0086442B" w:rsidRDefault="00CC7769" w:rsidP="00AE57CA">
            <w:pPr>
              <w:spacing w:line="276" w:lineRule="auto"/>
              <w:ind w:right="2"/>
              <w:rPr>
                <w:rFonts w:eastAsia="Times New Roman" w:cstheme="minorHAnsi"/>
                <w:b/>
                <w:color w:val="333333"/>
                <w:szCs w:val="20"/>
              </w:rPr>
            </w:pPr>
            <w:r w:rsidRPr="0086442B">
              <w:rPr>
                <w:rFonts w:eastAsia="Times New Roman" w:cstheme="minorHAnsi"/>
                <w:b/>
                <w:color w:val="333333"/>
                <w:szCs w:val="20"/>
              </w:rPr>
              <w:t>Ansvarlige</w:t>
            </w:r>
          </w:p>
        </w:tc>
      </w:tr>
      <w:tr w:rsidR="00CC7769" w:rsidRPr="0086442B" w14:paraId="746C6D1F" w14:textId="77777777" w:rsidTr="00862FD1">
        <w:trPr>
          <w:trHeight w:val="485"/>
        </w:trPr>
        <w:tc>
          <w:tcPr>
            <w:tcW w:w="5380" w:type="dxa"/>
          </w:tcPr>
          <w:p w14:paraId="2671A4D6" w14:textId="77777777" w:rsidR="00CC7769" w:rsidRDefault="00CC7769" w:rsidP="00AE57CA">
            <w:pPr>
              <w:pStyle w:val="Listeavsnitt"/>
              <w:numPr>
                <w:ilvl w:val="0"/>
                <w:numId w:val="8"/>
              </w:numPr>
              <w:spacing w:line="276" w:lineRule="auto"/>
              <w:ind w:right="2"/>
              <w:rPr>
                <w:rFonts w:cstheme="minorHAnsi"/>
                <w:szCs w:val="20"/>
              </w:rPr>
            </w:pPr>
            <w:r w:rsidRPr="0086442B">
              <w:rPr>
                <w:rFonts w:cstheme="minorHAnsi"/>
                <w:b/>
                <w:szCs w:val="20"/>
              </w:rPr>
              <w:t>Følge med og fange opp samt gripe inn</w:t>
            </w:r>
            <w:r w:rsidRPr="0086442B">
              <w:rPr>
                <w:rFonts w:cstheme="minorHAnsi"/>
                <w:szCs w:val="20"/>
              </w:rPr>
              <w:br/>
            </w:r>
            <w:r w:rsidRPr="0086442B">
              <w:rPr>
                <w:rFonts w:cstheme="minorHAnsi"/>
                <w:szCs w:val="20"/>
                <w:u w:val="single"/>
              </w:rPr>
              <w:t>Alle skolens ansatte</w:t>
            </w:r>
            <w:r w:rsidRPr="0086442B">
              <w:rPr>
                <w:rFonts w:cstheme="minorHAnsi"/>
                <w:szCs w:val="20"/>
              </w:rPr>
              <w:t xml:space="preserve"> har ansvar for å følge godt med på elevenes skolemiljø og observere om noen blir krenket. </w:t>
            </w:r>
            <w:r w:rsidRPr="0086442B">
              <w:rPr>
                <w:rFonts w:cstheme="minorHAnsi"/>
                <w:szCs w:val="20"/>
              </w:rPr>
              <w:br/>
            </w:r>
            <w:r w:rsidRPr="0086442B">
              <w:rPr>
                <w:rFonts w:cstheme="minorHAnsi"/>
                <w:szCs w:val="20"/>
                <w:u w:val="single"/>
              </w:rPr>
              <w:t>Alle skolens ansatte</w:t>
            </w:r>
            <w:r w:rsidRPr="0086442B">
              <w:rPr>
                <w:rFonts w:cstheme="minorHAnsi"/>
                <w:szCs w:val="20"/>
              </w:rPr>
              <w:t xml:space="preserve"> har ansvar for å fange opp og gripe</w:t>
            </w:r>
            <w:r>
              <w:rPr>
                <w:rFonts w:cstheme="minorHAnsi"/>
                <w:szCs w:val="20"/>
              </w:rPr>
              <w:t xml:space="preserve"> inn dersom noen blir krenket. </w:t>
            </w:r>
          </w:p>
          <w:p w14:paraId="70CD7E01" w14:textId="77777777" w:rsidR="00CC7769" w:rsidRPr="0086442B" w:rsidRDefault="00CC7769" w:rsidP="00AE57CA">
            <w:pPr>
              <w:pStyle w:val="Listeavsnitt"/>
              <w:spacing w:line="276" w:lineRule="auto"/>
              <w:ind w:right="2"/>
              <w:rPr>
                <w:rFonts w:cstheme="minorHAnsi"/>
                <w:szCs w:val="20"/>
              </w:rPr>
            </w:pPr>
          </w:p>
        </w:tc>
        <w:tc>
          <w:tcPr>
            <w:tcW w:w="3969" w:type="dxa"/>
          </w:tcPr>
          <w:p w14:paraId="1667EB85" w14:textId="5F41C392" w:rsidR="00CC7769" w:rsidRPr="0086442B" w:rsidRDefault="00CC7769" w:rsidP="00AE57CA">
            <w:pPr>
              <w:spacing w:line="276" w:lineRule="auto"/>
              <w:ind w:right="2"/>
              <w:rPr>
                <w:rFonts w:eastAsia="Times New Roman" w:cstheme="minorHAnsi"/>
                <w:color w:val="333333"/>
                <w:szCs w:val="20"/>
              </w:rPr>
            </w:pPr>
            <w:r w:rsidRPr="0086442B">
              <w:rPr>
                <w:rFonts w:eastAsia="Times New Roman" w:cstheme="minorHAnsi"/>
                <w:color w:val="333333"/>
                <w:szCs w:val="20"/>
              </w:rPr>
              <w:t>Alle skolens ansatte</w:t>
            </w:r>
            <w:r w:rsidR="00802B2C">
              <w:rPr>
                <w:rFonts w:eastAsia="Times New Roman" w:cstheme="minorHAnsi"/>
                <w:color w:val="333333"/>
                <w:szCs w:val="20"/>
              </w:rPr>
              <w:t>.</w:t>
            </w:r>
            <w:r w:rsidRPr="0086442B">
              <w:rPr>
                <w:rFonts w:eastAsia="Times New Roman" w:cstheme="minorHAnsi"/>
                <w:color w:val="333333"/>
                <w:szCs w:val="20"/>
              </w:rPr>
              <w:t xml:space="preserve"> </w:t>
            </w:r>
          </w:p>
          <w:p w14:paraId="2BC30A3C" w14:textId="77777777" w:rsidR="00CC7769" w:rsidRPr="0086442B" w:rsidRDefault="00CC7769" w:rsidP="00AE57CA">
            <w:pPr>
              <w:spacing w:line="276" w:lineRule="auto"/>
              <w:ind w:right="2"/>
              <w:rPr>
                <w:rFonts w:eastAsia="Times New Roman" w:cstheme="minorHAnsi"/>
                <w:color w:val="333333"/>
                <w:szCs w:val="20"/>
              </w:rPr>
            </w:pPr>
          </w:p>
        </w:tc>
      </w:tr>
      <w:tr w:rsidR="00CC7769" w:rsidRPr="0086442B" w14:paraId="3B10FCE9" w14:textId="77777777" w:rsidTr="00862FD1">
        <w:trPr>
          <w:trHeight w:val="485"/>
        </w:trPr>
        <w:tc>
          <w:tcPr>
            <w:tcW w:w="5380" w:type="dxa"/>
          </w:tcPr>
          <w:p w14:paraId="7EA3297B" w14:textId="78F8A6B4" w:rsidR="00CC7769" w:rsidRPr="005B435B" w:rsidRDefault="00CC7769" w:rsidP="00AE57CA">
            <w:pPr>
              <w:pStyle w:val="Listeavsnitt"/>
              <w:numPr>
                <w:ilvl w:val="0"/>
                <w:numId w:val="8"/>
              </w:numPr>
              <w:spacing w:line="276" w:lineRule="auto"/>
              <w:ind w:right="2"/>
              <w:rPr>
                <w:rFonts w:eastAsia="Times New Roman" w:cstheme="minorHAnsi"/>
                <w:color w:val="333333"/>
                <w:szCs w:val="20"/>
              </w:rPr>
            </w:pPr>
            <w:r w:rsidRPr="0086442B">
              <w:rPr>
                <w:rFonts w:cstheme="minorHAnsi"/>
                <w:b/>
                <w:szCs w:val="20"/>
              </w:rPr>
              <w:t>Varsling:</w:t>
            </w:r>
            <w:r w:rsidRPr="0086442B">
              <w:rPr>
                <w:rFonts w:cstheme="minorHAnsi"/>
                <w:szCs w:val="20"/>
              </w:rPr>
              <w:t xml:space="preserve"> Beskrivelse av hendelsen; hvilken/hvilke elever blir krenket, når skjedde dette, hvor skjedde dette. Dette skrives ned og sendes som e</w:t>
            </w:r>
            <w:r w:rsidR="00802B2C">
              <w:rPr>
                <w:rFonts w:cstheme="minorHAnsi"/>
                <w:szCs w:val="20"/>
              </w:rPr>
              <w:t>-</w:t>
            </w:r>
            <w:r w:rsidRPr="0086442B">
              <w:rPr>
                <w:rFonts w:cstheme="minorHAnsi"/>
                <w:szCs w:val="20"/>
              </w:rPr>
              <w:t xml:space="preserve">post til rektor og trinnleder så snart som mulig. </w:t>
            </w:r>
          </w:p>
          <w:p w14:paraId="547B5130" w14:textId="77777777" w:rsidR="00CC7769" w:rsidRPr="0086442B" w:rsidRDefault="00CC7769" w:rsidP="00AE57CA">
            <w:pPr>
              <w:pStyle w:val="Listeavsnitt"/>
              <w:spacing w:line="276" w:lineRule="auto"/>
              <w:ind w:right="2"/>
              <w:rPr>
                <w:rFonts w:eastAsia="Times New Roman" w:cstheme="minorHAnsi"/>
                <w:color w:val="333333"/>
                <w:szCs w:val="20"/>
              </w:rPr>
            </w:pPr>
          </w:p>
        </w:tc>
        <w:tc>
          <w:tcPr>
            <w:tcW w:w="3969" w:type="dxa"/>
          </w:tcPr>
          <w:p w14:paraId="19E681DF" w14:textId="2727ECA6" w:rsidR="00CC7769" w:rsidRPr="0086442B" w:rsidRDefault="00CC7769" w:rsidP="00AE57CA">
            <w:pPr>
              <w:spacing w:line="276" w:lineRule="auto"/>
              <w:ind w:right="2"/>
              <w:rPr>
                <w:rFonts w:eastAsia="Times New Roman" w:cstheme="minorHAnsi"/>
                <w:color w:val="333333"/>
                <w:szCs w:val="20"/>
              </w:rPr>
            </w:pPr>
            <w:r w:rsidRPr="0086442B">
              <w:rPr>
                <w:rFonts w:eastAsia="Times New Roman" w:cstheme="minorHAnsi"/>
                <w:color w:val="333333"/>
                <w:szCs w:val="20"/>
              </w:rPr>
              <w:t>Den som ser</w:t>
            </w:r>
            <w:r>
              <w:rPr>
                <w:rFonts w:eastAsia="Times New Roman" w:cstheme="minorHAnsi"/>
                <w:color w:val="333333"/>
                <w:szCs w:val="20"/>
              </w:rPr>
              <w:t>/hører om krenkelser</w:t>
            </w:r>
            <w:r w:rsidRPr="0086442B">
              <w:rPr>
                <w:rFonts w:eastAsia="Times New Roman" w:cstheme="minorHAnsi"/>
                <w:color w:val="333333"/>
                <w:szCs w:val="20"/>
              </w:rPr>
              <w:t xml:space="preserve"> har ansvar for å </w:t>
            </w:r>
            <w:r w:rsidR="00B12DB6">
              <w:rPr>
                <w:rFonts w:eastAsia="Times New Roman" w:cstheme="minorHAnsi"/>
                <w:color w:val="333333"/>
                <w:szCs w:val="20"/>
              </w:rPr>
              <w:t>varsle</w:t>
            </w:r>
            <w:r w:rsidR="00F5768E">
              <w:rPr>
                <w:rFonts w:eastAsia="Times New Roman" w:cstheme="minorHAnsi"/>
                <w:color w:val="333333"/>
                <w:szCs w:val="20"/>
              </w:rPr>
              <w:t xml:space="preserve"> rektor</w:t>
            </w:r>
            <w:r w:rsidR="00803BE1">
              <w:rPr>
                <w:rFonts w:eastAsia="Times New Roman" w:cstheme="minorHAnsi"/>
                <w:color w:val="333333"/>
                <w:szCs w:val="20"/>
              </w:rPr>
              <w:t>,</w:t>
            </w:r>
            <w:r w:rsidR="000101D0">
              <w:rPr>
                <w:rFonts w:eastAsia="Times New Roman" w:cstheme="minorHAnsi"/>
                <w:color w:val="333333"/>
                <w:szCs w:val="20"/>
              </w:rPr>
              <w:t xml:space="preserve"> </w:t>
            </w:r>
            <w:r w:rsidRPr="0086442B">
              <w:rPr>
                <w:rFonts w:eastAsia="Times New Roman" w:cstheme="minorHAnsi"/>
                <w:color w:val="333333"/>
                <w:szCs w:val="20"/>
              </w:rPr>
              <w:t>skriftlig</w:t>
            </w:r>
            <w:r w:rsidR="00735BC7">
              <w:rPr>
                <w:rFonts w:eastAsia="Times New Roman" w:cstheme="minorHAnsi"/>
                <w:color w:val="333333"/>
                <w:szCs w:val="20"/>
              </w:rPr>
              <w:t xml:space="preserve"> og/eller </w:t>
            </w:r>
            <w:r w:rsidR="009D7FB1">
              <w:rPr>
                <w:rFonts w:eastAsia="Times New Roman" w:cstheme="minorHAnsi"/>
                <w:color w:val="333333"/>
                <w:szCs w:val="20"/>
              </w:rPr>
              <w:t>muntlig</w:t>
            </w:r>
            <w:r w:rsidRPr="0086442B">
              <w:rPr>
                <w:rFonts w:eastAsia="Times New Roman" w:cstheme="minorHAnsi"/>
                <w:color w:val="333333"/>
                <w:szCs w:val="20"/>
              </w:rPr>
              <w:t xml:space="preserve"> </w:t>
            </w:r>
            <w:r>
              <w:rPr>
                <w:rFonts w:eastAsia="Times New Roman" w:cstheme="minorHAnsi"/>
                <w:color w:val="333333"/>
                <w:szCs w:val="20"/>
              </w:rPr>
              <w:t xml:space="preserve">og </w:t>
            </w:r>
            <w:r w:rsidR="000101D0">
              <w:rPr>
                <w:rFonts w:eastAsia="Times New Roman" w:cstheme="minorHAnsi"/>
                <w:color w:val="333333"/>
                <w:szCs w:val="20"/>
              </w:rPr>
              <w:t xml:space="preserve">så </w:t>
            </w:r>
            <w:r w:rsidR="009D7FB1">
              <w:rPr>
                <w:rFonts w:eastAsia="Times New Roman" w:cstheme="minorHAnsi"/>
                <w:color w:val="333333"/>
                <w:szCs w:val="20"/>
              </w:rPr>
              <w:t>raskt som mulig.</w:t>
            </w:r>
          </w:p>
        </w:tc>
      </w:tr>
      <w:tr w:rsidR="00CC7769" w:rsidRPr="0086442B" w14:paraId="26BEE2B0" w14:textId="77777777" w:rsidTr="00862FD1">
        <w:trPr>
          <w:trHeight w:val="304"/>
        </w:trPr>
        <w:tc>
          <w:tcPr>
            <w:tcW w:w="5380" w:type="dxa"/>
          </w:tcPr>
          <w:p w14:paraId="6925D55E" w14:textId="6EEE246A" w:rsidR="00EF6BC2" w:rsidRDefault="00CC7769" w:rsidP="00AE57CA">
            <w:pPr>
              <w:pStyle w:val="Listeavsnitt"/>
              <w:numPr>
                <w:ilvl w:val="0"/>
                <w:numId w:val="8"/>
              </w:numPr>
              <w:spacing w:line="276" w:lineRule="auto"/>
              <w:ind w:right="2"/>
              <w:rPr>
                <w:rFonts w:eastAsia="Times New Roman" w:cstheme="minorHAnsi"/>
                <w:color w:val="333333"/>
                <w:szCs w:val="20"/>
              </w:rPr>
            </w:pPr>
            <w:r w:rsidRPr="009F02BB">
              <w:rPr>
                <w:rFonts w:eastAsia="Times New Roman" w:cstheme="minorHAnsi"/>
                <w:b/>
                <w:color w:val="333333"/>
                <w:szCs w:val="20"/>
              </w:rPr>
              <w:t>Undersøkelse:</w:t>
            </w:r>
            <w:r w:rsidRPr="009F02BB">
              <w:rPr>
                <w:rFonts w:eastAsia="Times New Roman" w:cstheme="minorHAnsi"/>
                <w:color w:val="333333"/>
                <w:szCs w:val="20"/>
              </w:rPr>
              <w:t xml:space="preserve"> </w:t>
            </w:r>
            <w:r w:rsidR="002E16E9">
              <w:rPr>
                <w:rFonts w:eastAsia="Times New Roman" w:cstheme="minorHAnsi"/>
                <w:color w:val="333333"/>
                <w:szCs w:val="20"/>
              </w:rPr>
              <w:t>Trinnleder</w:t>
            </w:r>
            <w:r w:rsidRPr="009F02BB">
              <w:rPr>
                <w:rFonts w:eastAsia="Times New Roman" w:cstheme="minorHAnsi"/>
                <w:color w:val="333333"/>
                <w:szCs w:val="20"/>
              </w:rPr>
              <w:t xml:space="preserve"> kaller inn </w:t>
            </w:r>
            <w:r w:rsidR="002E16E9">
              <w:rPr>
                <w:rFonts w:eastAsia="Times New Roman" w:cstheme="minorHAnsi"/>
                <w:color w:val="333333"/>
                <w:szCs w:val="20"/>
              </w:rPr>
              <w:t xml:space="preserve">rådgiver, </w:t>
            </w:r>
            <w:r w:rsidRPr="009F02BB">
              <w:rPr>
                <w:rFonts w:eastAsia="Times New Roman" w:cstheme="minorHAnsi"/>
                <w:color w:val="333333"/>
                <w:szCs w:val="20"/>
              </w:rPr>
              <w:t>kontaktlærer</w:t>
            </w:r>
            <w:r w:rsidR="00BB7462">
              <w:rPr>
                <w:rFonts w:eastAsia="Times New Roman" w:cstheme="minorHAnsi"/>
                <w:color w:val="333333"/>
                <w:szCs w:val="20"/>
              </w:rPr>
              <w:t>(e)</w:t>
            </w:r>
            <w:r w:rsidRPr="009F02BB">
              <w:rPr>
                <w:rFonts w:eastAsia="Times New Roman" w:cstheme="minorHAnsi"/>
                <w:color w:val="333333"/>
                <w:szCs w:val="20"/>
              </w:rPr>
              <w:t xml:space="preserve">, miljøarbeider og eleven(e) til samtale. Alle sider av saken må undersøkes av rådgiver/miljøarbeider. </w:t>
            </w:r>
          </w:p>
          <w:p w14:paraId="14A7962E" w14:textId="0793518F" w:rsidR="00926FA4" w:rsidRPr="00926FA4" w:rsidRDefault="001867B7" w:rsidP="00EF6BC2">
            <w:pPr>
              <w:pStyle w:val="Listeavsnitt"/>
              <w:spacing w:line="276" w:lineRule="auto"/>
              <w:ind w:right="2"/>
              <w:rPr>
                <w:rFonts w:eastAsia="Times New Roman" w:cstheme="minorHAnsi"/>
                <w:color w:val="333333"/>
                <w:szCs w:val="20"/>
              </w:rPr>
            </w:pPr>
            <w:r>
              <w:rPr>
                <w:rFonts w:eastAsia="Times New Roman" w:cstheme="minorHAnsi"/>
                <w:color w:val="333333"/>
                <w:szCs w:val="20"/>
              </w:rPr>
              <w:br/>
            </w:r>
            <w:r w:rsidR="00826B27">
              <w:rPr>
                <w:rFonts w:eastAsia="Times New Roman" w:cstheme="minorHAnsi"/>
                <w:szCs w:val="20"/>
              </w:rPr>
              <w:t>T</w:t>
            </w:r>
            <w:r w:rsidRPr="00826B27">
              <w:rPr>
                <w:rFonts w:eastAsia="Times New Roman" w:cstheme="minorHAnsi"/>
                <w:szCs w:val="20"/>
              </w:rPr>
              <w:t>rinnleder delta</w:t>
            </w:r>
            <w:r w:rsidR="00826B27">
              <w:rPr>
                <w:rFonts w:eastAsia="Times New Roman" w:cstheme="minorHAnsi"/>
                <w:szCs w:val="20"/>
              </w:rPr>
              <w:t>r</w:t>
            </w:r>
            <w:r w:rsidRPr="00826B27">
              <w:rPr>
                <w:rFonts w:eastAsia="Times New Roman" w:cstheme="minorHAnsi"/>
                <w:szCs w:val="20"/>
              </w:rPr>
              <w:t xml:space="preserve"> i første møtet med begge</w:t>
            </w:r>
            <w:r w:rsidR="007F407F" w:rsidRPr="00826B27">
              <w:rPr>
                <w:rFonts w:eastAsia="Times New Roman" w:cstheme="minorHAnsi"/>
                <w:szCs w:val="20"/>
              </w:rPr>
              <w:t xml:space="preserve"> parter i saken</w:t>
            </w:r>
            <w:r w:rsidR="008663FB" w:rsidRPr="00826B27">
              <w:rPr>
                <w:rFonts w:eastAsia="Times New Roman" w:cstheme="minorHAnsi"/>
                <w:szCs w:val="20"/>
              </w:rPr>
              <w:t xml:space="preserve"> for å sikre kontinuitet</w:t>
            </w:r>
            <w:r w:rsidR="005D7A67">
              <w:rPr>
                <w:rFonts w:eastAsia="Times New Roman" w:cstheme="minorHAnsi"/>
                <w:szCs w:val="20"/>
              </w:rPr>
              <w:t xml:space="preserve">, samt </w:t>
            </w:r>
            <w:r w:rsidR="00735BC7">
              <w:rPr>
                <w:rFonts w:eastAsia="Times New Roman" w:cstheme="minorHAnsi"/>
                <w:szCs w:val="20"/>
              </w:rPr>
              <w:t xml:space="preserve">i det </w:t>
            </w:r>
            <w:r w:rsidR="005D7A67">
              <w:rPr>
                <w:rFonts w:eastAsia="Times New Roman" w:cstheme="minorHAnsi"/>
                <w:szCs w:val="20"/>
              </w:rPr>
              <w:t>avsluttende møte</w:t>
            </w:r>
            <w:r w:rsidR="00735BC7">
              <w:rPr>
                <w:rFonts w:eastAsia="Times New Roman" w:cstheme="minorHAnsi"/>
                <w:szCs w:val="20"/>
              </w:rPr>
              <w:t>t.</w:t>
            </w:r>
            <w:r w:rsidR="006C3846">
              <w:rPr>
                <w:rFonts w:eastAsia="Times New Roman" w:cstheme="minorHAnsi"/>
                <w:szCs w:val="20"/>
              </w:rPr>
              <w:t xml:space="preserve"> </w:t>
            </w:r>
          </w:p>
          <w:p w14:paraId="41EE9D09" w14:textId="29EA52AE" w:rsidR="000B7005" w:rsidRPr="009F02BB" w:rsidRDefault="00516175" w:rsidP="001867B7">
            <w:pPr>
              <w:pStyle w:val="Listeavsnitt"/>
              <w:spacing w:line="276" w:lineRule="auto"/>
              <w:ind w:right="2"/>
              <w:rPr>
                <w:rFonts w:eastAsia="Times New Roman" w:cstheme="minorHAnsi"/>
                <w:color w:val="333333"/>
                <w:szCs w:val="20"/>
              </w:rPr>
            </w:pPr>
            <w:r w:rsidRPr="00516175">
              <w:rPr>
                <w:rFonts w:eastAsia="Times New Roman" w:cstheme="minorHAnsi"/>
                <w:i/>
                <w:iCs/>
                <w:color w:val="FF0000"/>
                <w:szCs w:val="20"/>
              </w:rPr>
              <w:br/>
            </w:r>
            <w:r w:rsidR="00CC7769" w:rsidRPr="009F02BB">
              <w:rPr>
                <w:rFonts w:eastAsia="Times New Roman" w:cstheme="minorHAnsi"/>
                <w:color w:val="333333"/>
                <w:szCs w:val="20"/>
              </w:rPr>
              <w:t>Trinnleder varsler hjemmet der eleven</w:t>
            </w:r>
            <w:r w:rsidR="00735BC7">
              <w:rPr>
                <w:rFonts w:eastAsia="Times New Roman" w:cstheme="minorHAnsi"/>
                <w:color w:val="333333"/>
                <w:szCs w:val="20"/>
              </w:rPr>
              <w:t>(e)</w:t>
            </w:r>
            <w:r w:rsidR="00CC7769" w:rsidRPr="009F02BB">
              <w:rPr>
                <w:rFonts w:eastAsia="Times New Roman" w:cstheme="minorHAnsi"/>
                <w:color w:val="333333"/>
                <w:szCs w:val="20"/>
              </w:rPr>
              <w:t xml:space="preserve"> er under 18 år. </w:t>
            </w:r>
            <w:r w:rsidR="00CC7769" w:rsidRPr="009F02BB">
              <w:rPr>
                <w:rFonts w:eastAsia="Times New Roman" w:cstheme="minorHAnsi"/>
                <w:color w:val="333333"/>
                <w:szCs w:val="20"/>
              </w:rPr>
              <w:br/>
            </w:r>
          </w:p>
          <w:p w14:paraId="7A0B35D0" w14:textId="3795E88E" w:rsidR="000B7005" w:rsidRDefault="000B7005" w:rsidP="00AB5ED2">
            <w:pPr>
              <w:pStyle w:val="Listeavsnitt"/>
              <w:spacing w:line="276" w:lineRule="auto"/>
              <w:ind w:right="2"/>
              <w:rPr>
                <w:rFonts w:eastAsia="Times New Roman" w:cstheme="minorHAnsi"/>
                <w:color w:val="333333"/>
                <w:szCs w:val="20"/>
              </w:rPr>
            </w:pPr>
            <w:r w:rsidRPr="00C15608">
              <w:rPr>
                <w:rFonts w:eastAsia="Times New Roman" w:cstheme="minorHAnsi"/>
                <w:color w:val="333333"/>
                <w:szCs w:val="20"/>
              </w:rPr>
              <w:t xml:space="preserve">Rådgiver og miljøarbeidere </w:t>
            </w:r>
            <w:r>
              <w:rPr>
                <w:rFonts w:eastAsia="Times New Roman" w:cstheme="minorHAnsi"/>
                <w:color w:val="333333"/>
                <w:szCs w:val="20"/>
              </w:rPr>
              <w:t>gjennomfører</w:t>
            </w:r>
            <w:r w:rsidRPr="00C15608">
              <w:rPr>
                <w:rFonts w:eastAsia="Times New Roman" w:cstheme="minorHAnsi"/>
                <w:color w:val="333333"/>
                <w:szCs w:val="20"/>
              </w:rPr>
              <w:t xml:space="preserve"> undersøkelser</w:t>
            </w:r>
            <w:r>
              <w:rPr>
                <w:rFonts w:eastAsia="Times New Roman" w:cstheme="minorHAnsi"/>
                <w:color w:val="333333"/>
                <w:szCs w:val="20"/>
              </w:rPr>
              <w:t xml:space="preserve"> og </w:t>
            </w:r>
            <w:r w:rsidR="00BB7462">
              <w:rPr>
                <w:rFonts w:eastAsia="Times New Roman" w:cstheme="minorHAnsi"/>
                <w:color w:val="333333"/>
                <w:szCs w:val="20"/>
              </w:rPr>
              <w:t>dokumenterer</w:t>
            </w:r>
            <w:r w:rsidR="00D3275E">
              <w:rPr>
                <w:rFonts w:eastAsia="Times New Roman" w:cstheme="minorHAnsi"/>
                <w:color w:val="333333"/>
                <w:szCs w:val="20"/>
              </w:rPr>
              <w:t xml:space="preserve"> </w:t>
            </w:r>
            <w:r w:rsidR="00C36C1C">
              <w:rPr>
                <w:rFonts w:eastAsia="Times New Roman" w:cstheme="minorHAnsi"/>
                <w:color w:val="333333"/>
                <w:szCs w:val="20"/>
              </w:rPr>
              <w:t>i Elements</w:t>
            </w:r>
            <w:r w:rsidRPr="00C15608">
              <w:rPr>
                <w:rFonts w:eastAsia="Times New Roman" w:cstheme="minorHAnsi"/>
                <w:color w:val="333333"/>
                <w:szCs w:val="20"/>
              </w:rPr>
              <w:t>.</w:t>
            </w:r>
            <w:r w:rsidRPr="00B60D0C">
              <w:rPr>
                <w:rFonts w:eastAsia="Times New Roman" w:cstheme="minorHAnsi"/>
                <w:color w:val="333333"/>
                <w:szCs w:val="20"/>
              </w:rPr>
              <w:t xml:space="preserve"> </w:t>
            </w:r>
          </w:p>
          <w:p w14:paraId="15C359A1" w14:textId="6EBC9F64" w:rsidR="000B7005" w:rsidRPr="007343E6" w:rsidRDefault="000B7005" w:rsidP="00AB5ED2">
            <w:pPr>
              <w:pStyle w:val="Listeavsnitt"/>
              <w:spacing w:line="276" w:lineRule="auto"/>
              <w:ind w:right="2"/>
              <w:rPr>
                <w:rFonts w:eastAsia="Times New Roman" w:cstheme="minorHAnsi"/>
                <w:color w:val="333333"/>
                <w:szCs w:val="20"/>
              </w:rPr>
            </w:pPr>
            <w:r w:rsidRPr="007343E6">
              <w:rPr>
                <w:rFonts w:eastAsia="Times New Roman" w:cstheme="minorHAnsi"/>
                <w:color w:val="333333"/>
                <w:szCs w:val="20"/>
              </w:rPr>
              <w:t>Kontaktlærer</w:t>
            </w:r>
            <w:r w:rsidR="00EF6BC2">
              <w:rPr>
                <w:rFonts w:eastAsia="Times New Roman" w:cstheme="minorHAnsi"/>
                <w:color w:val="333333"/>
                <w:szCs w:val="20"/>
              </w:rPr>
              <w:t>e</w:t>
            </w:r>
            <w:r w:rsidRPr="007343E6">
              <w:rPr>
                <w:rFonts w:eastAsia="Times New Roman" w:cstheme="minorHAnsi"/>
                <w:color w:val="333333"/>
                <w:szCs w:val="20"/>
              </w:rPr>
              <w:t xml:space="preserve"> følger opp </w:t>
            </w:r>
            <w:r w:rsidR="007343E6">
              <w:rPr>
                <w:rFonts w:eastAsia="Times New Roman" w:cstheme="minorHAnsi"/>
                <w:color w:val="333333"/>
                <w:szCs w:val="20"/>
              </w:rPr>
              <w:t>de involverte elevene.</w:t>
            </w:r>
          </w:p>
        </w:tc>
        <w:tc>
          <w:tcPr>
            <w:tcW w:w="3969" w:type="dxa"/>
          </w:tcPr>
          <w:p w14:paraId="611CABDB" w14:textId="3A257468" w:rsidR="00EF6BC2" w:rsidRDefault="00CC7769" w:rsidP="00AE57CA">
            <w:pPr>
              <w:spacing w:line="276" w:lineRule="auto"/>
              <w:ind w:right="2"/>
              <w:rPr>
                <w:rFonts w:eastAsia="Times New Roman" w:cstheme="minorHAnsi"/>
                <w:color w:val="333333"/>
                <w:szCs w:val="20"/>
              </w:rPr>
            </w:pPr>
            <w:r w:rsidRPr="0086442B">
              <w:rPr>
                <w:rFonts w:eastAsia="Times New Roman" w:cstheme="minorHAnsi"/>
                <w:color w:val="333333"/>
                <w:szCs w:val="20"/>
              </w:rPr>
              <w:t>Trinnleder er ansvarlig for prosessen</w:t>
            </w:r>
            <w:r w:rsidR="004F0ED8">
              <w:rPr>
                <w:rFonts w:eastAsia="Times New Roman" w:cstheme="minorHAnsi"/>
                <w:color w:val="333333"/>
                <w:szCs w:val="20"/>
              </w:rPr>
              <w:t>, og informerer rektor fortløpende</w:t>
            </w:r>
            <w:r w:rsidRPr="0086442B">
              <w:rPr>
                <w:rFonts w:eastAsia="Times New Roman" w:cstheme="minorHAnsi"/>
                <w:color w:val="333333"/>
                <w:szCs w:val="20"/>
              </w:rPr>
              <w:t>. Trinnleder</w:t>
            </w:r>
            <w:r w:rsidR="00CC5D93">
              <w:rPr>
                <w:rFonts w:eastAsia="Times New Roman" w:cstheme="minorHAnsi"/>
                <w:color w:val="333333"/>
                <w:szCs w:val="20"/>
              </w:rPr>
              <w:t>, r</w:t>
            </w:r>
            <w:r w:rsidR="00EF6BC2" w:rsidRPr="00C15608">
              <w:rPr>
                <w:rFonts w:eastAsia="Times New Roman" w:cstheme="minorHAnsi"/>
                <w:color w:val="333333"/>
                <w:szCs w:val="20"/>
              </w:rPr>
              <w:t>ådgiver</w:t>
            </w:r>
            <w:r w:rsidR="00BE410A">
              <w:rPr>
                <w:rFonts w:eastAsia="Times New Roman" w:cstheme="minorHAnsi"/>
                <w:color w:val="333333"/>
                <w:szCs w:val="20"/>
              </w:rPr>
              <w:t xml:space="preserve">, </w:t>
            </w:r>
            <w:r w:rsidR="00EF6BC2" w:rsidRPr="00C15608">
              <w:rPr>
                <w:rFonts w:eastAsia="Times New Roman" w:cstheme="minorHAnsi"/>
                <w:color w:val="333333"/>
                <w:szCs w:val="20"/>
              </w:rPr>
              <w:t>miljø</w:t>
            </w:r>
            <w:r w:rsidR="00BE410A">
              <w:rPr>
                <w:rFonts w:eastAsia="Times New Roman" w:cstheme="minorHAnsi"/>
                <w:color w:val="333333"/>
                <w:szCs w:val="20"/>
              </w:rPr>
              <w:t>team og kontaktlærer</w:t>
            </w:r>
            <w:r w:rsidR="00624E51">
              <w:rPr>
                <w:rFonts w:eastAsia="Times New Roman" w:cstheme="minorHAnsi"/>
                <w:color w:val="333333"/>
                <w:szCs w:val="20"/>
              </w:rPr>
              <w:t>e</w:t>
            </w:r>
            <w:r w:rsidR="00BE410A">
              <w:rPr>
                <w:rFonts w:eastAsia="Times New Roman" w:cstheme="minorHAnsi"/>
                <w:color w:val="333333"/>
                <w:szCs w:val="20"/>
              </w:rPr>
              <w:t xml:space="preserve"> samarbeider.</w:t>
            </w:r>
          </w:p>
          <w:p w14:paraId="44D5CEB0" w14:textId="77777777" w:rsidR="00EF6BC2" w:rsidRDefault="00EF6BC2" w:rsidP="00AE57CA">
            <w:pPr>
              <w:spacing w:line="276" w:lineRule="auto"/>
              <w:ind w:right="2"/>
              <w:rPr>
                <w:rFonts w:eastAsia="Times New Roman" w:cstheme="minorHAnsi"/>
                <w:color w:val="333333"/>
                <w:szCs w:val="20"/>
              </w:rPr>
            </w:pPr>
          </w:p>
          <w:p w14:paraId="1051A1F5" w14:textId="59670609" w:rsidR="00EF6BC2" w:rsidRPr="0086442B" w:rsidRDefault="00EF6BC2" w:rsidP="00BE410A">
            <w:pPr>
              <w:spacing w:line="276" w:lineRule="auto"/>
              <w:ind w:right="2"/>
              <w:rPr>
                <w:rFonts w:eastAsia="Times New Roman" w:cstheme="minorHAnsi"/>
                <w:color w:val="333333"/>
                <w:szCs w:val="20"/>
              </w:rPr>
            </w:pPr>
          </w:p>
        </w:tc>
      </w:tr>
      <w:tr w:rsidR="00CC7769" w:rsidRPr="0086442B" w14:paraId="5041FFCC" w14:textId="77777777" w:rsidTr="00862FD1">
        <w:trPr>
          <w:trHeight w:val="426"/>
        </w:trPr>
        <w:tc>
          <w:tcPr>
            <w:tcW w:w="5380" w:type="dxa"/>
          </w:tcPr>
          <w:p w14:paraId="4B47F8B2" w14:textId="77777777" w:rsidR="00C64C97" w:rsidRDefault="00CC7769" w:rsidP="00DA5A1A">
            <w:pPr>
              <w:pStyle w:val="mortaga"/>
              <w:numPr>
                <w:ilvl w:val="0"/>
                <w:numId w:val="8"/>
              </w:numPr>
              <w:shd w:val="clear" w:color="auto" w:fill="FFFFFF"/>
              <w:spacing w:before="225" w:after="0" w:line="276" w:lineRule="auto"/>
              <w:rPr>
                <w:rFonts w:asciiTheme="minorHAnsi" w:hAnsiTheme="minorHAnsi" w:cstheme="minorHAnsi"/>
                <w:color w:val="333333"/>
                <w:sz w:val="20"/>
                <w:szCs w:val="20"/>
              </w:rPr>
            </w:pPr>
            <w:r w:rsidRPr="0086442B">
              <w:rPr>
                <w:rFonts w:asciiTheme="minorHAnsi" w:hAnsiTheme="minorHAnsi" w:cstheme="minorHAnsi"/>
                <w:b/>
                <w:color w:val="333333"/>
                <w:sz w:val="20"/>
                <w:szCs w:val="20"/>
              </w:rPr>
              <w:t>Aktivitetsplikt:</w:t>
            </w:r>
            <w:r w:rsidRPr="0086442B">
              <w:rPr>
                <w:rFonts w:asciiTheme="minorHAnsi" w:hAnsiTheme="minorHAnsi" w:cstheme="minorHAnsi"/>
                <w:color w:val="333333"/>
                <w:sz w:val="20"/>
                <w:szCs w:val="20"/>
              </w:rPr>
              <w:t xml:space="preserve"> </w:t>
            </w:r>
            <w:r w:rsidR="004331D9">
              <w:rPr>
                <w:rFonts w:asciiTheme="minorHAnsi" w:hAnsiTheme="minorHAnsi" w:cstheme="minorHAnsi"/>
                <w:color w:val="333333"/>
                <w:sz w:val="20"/>
                <w:szCs w:val="20"/>
              </w:rPr>
              <w:br/>
              <w:t xml:space="preserve">1. </w:t>
            </w:r>
            <w:r w:rsidR="00DA5A1A">
              <w:rPr>
                <w:rFonts w:asciiTheme="minorHAnsi" w:hAnsiTheme="minorHAnsi" w:cstheme="minorHAnsi"/>
                <w:color w:val="333333"/>
                <w:sz w:val="20"/>
                <w:szCs w:val="20"/>
              </w:rPr>
              <w:t xml:space="preserve">Rektor/Arkivansvarlig oppretter MV-mappe. </w:t>
            </w:r>
          </w:p>
          <w:p w14:paraId="48132110" w14:textId="4C067699" w:rsidR="00215D32" w:rsidRDefault="005A1B92" w:rsidP="00C64C97">
            <w:pPr>
              <w:pStyle w:val="mortaga"/>
              <w:shd w:val="clear" w:color="auto" w:fill="FFFFFF"/>
              <w:spacing w:before="225" w:after="0" w:line="276" w:lineRule="auto"/>
              <w:ind w:left="720"/>
              <w:rPr>
                <w:rFonts w:asciiTheme="minorHAnsi" w:hAnsiTheme="minorHAnsi" w:cstheme="minorHAnsi"/>
                <w:color w:val="333333"/>
                <w:sz w:val="20"/>
                <w:szCs w:val="20"/>
              </w:rPr>
            </w:pPr>
            <w:r>
              <w:rPr>
                <w:rFonts w:asciiTheme="minorHAnsi" w:hAnsiTheme="minorHAnsi" w:cstheme="minorHAnsi"/>
                <w:color w:val="333333"/>
                <w:sz w:val="20"/>
                <w:szCs w:val="20"/>
              </w:rPr>
              <w:t xml:space="preserve">2. </w:t>
            </w:r>
            <w:r w:rsidR="005442FE" w:rsidRPr="00DA5A1A">
              <w:rPr>
                <w:rFonts w:asciiTheme="minorHAnsi" w:hAnsiTheme="minorHAnsi" w:cstheme="minorHAnsi"/>
                <w:color w:val="333333"/>
                <w:sz w:val="20"/>
                <w:szCs w:val="20"/>
              </w:rPr>
              <w:t>Trinnleder</w:t>
            </w:r>
            <w:r w:rsidR="004F5556">
              <w:rPr>
                <w:rFonts w:asciiTheme="minorHAnsi" w:hAnsiTheme="minorHAnsi" w:cstheme="minorHAnsi"/>
                <w:color w:val="333333"/>
                <w:sz w:val="20"/>
                <w:szCs w:val="20"/>
              </w:rPr>
              <w:t xml:space="preserve"> har ansvar for </w:t>
            </w:r>
            <w:r w:rsidR="00030435">
              <w:rPr>
                <w:rFonts w:asciiTheme="minorHAnsi" w:hAnsiTheme="minorHAnsi" w:cstheme="minorHAnsi"/>
                <w:color w:val="333333"/>
                <w:sz w:val="20"/>
                <w:szCs w:val="20"/>
              </w:rPr>
              <w:t>saksmappas innhold</w:t>
            </w:r>
            <w:r w:rsidR="00862FD1">
              <w:rPr>
                <w:rFonts w:asciiTheme="minorHAnsi" w:hAnsiTheme="minorHAnsi" w:cstheme="minorHAnsi"/>
                <w:color w:val="333333"/>
                <w:sz w:val="20"/>
                <w:szCs w:val="20"/>
              </w:rPr>
              <w:t>.</w:t>
            </w:r>
          </w:p>
          <w:p w14:paraId="0502D804" w14:textId="77777777" w:rsidR="006A53EC" w:rsidRPr="00D04B59" w:rsidRDefault="006A53EC" w:rsidP="006A53EC">
            <w:pPr>
              <w:shd w:val="clear" w:color="auto" w:fill="FFFFFF"/>
              <w:rPr>
                <w:rFonts w:asciiTheme="majorHAnsi" w:eastAsia="Times New Roman" w:hAnsiTheme="majorHAnsi" w:cstheme="majorHAnsi"/>
                <w:b/>
                <w:bCs/>
                <w:color w:val="333333"/>
                <w:sz w:val="20"/>
                <w:szCs w:val="20"/>
                <w:lang w:eastAsia="nb-NO"/>
              </w:rPr>
            </w:pPr>
            <w:r w:rsidRPr="00D04B59">
              <w:rPr>
                <w:rFonts w:asciiTheme="majorHAnsi" w:eastAsia="Times New Roman" w:hAnsiTheme="majorHAnsi" w:cstheme="majorHAnsi"/>
                <w:b/>
                <w:bCs/>
                <w:color w:val="333333"/>
                <w:sz w:val="20"/>
                <w:szCs w:val="20"/>
                <w:lang w:eastAsia="nb-NO"/>
              </w:rPr>
              <w:lastRenderedPageBreak/>
              <w:t>Saksmappa i Elements skal inneholde:</w:t>
            </w:r>
          </w:p>
          <w:p w14:paraId="5925D5F0" w14:textId="7647138E" w:rsidR="006A53EC" w:rsidRPr="009A4823" w:rsidRDefault="00F351A5" w:rsidP="00F351A5">
            <w:pPr>
              <w:shd w:val="clear" w:color="auto" w:fill="FFFFFF"/>
              <w:rPr>
                <w:rFonts w:asciiTheme="majorHAnsi" w:eastAsia="Times New Roman" w:hAnsiTheme="majorHAnsi" w:cstheme="majorHAnsi"/>
                <w:color w:val="333333"/>
                <w:sz w:val="20"/>
                <w:szCs w:val="20"/>
                <w:lang w:eastAsia="nb-NO"/>
              </w:rPr>
            </w:pPr>
            <w:r w:rsidRPr="009A4823">
              <w:rPr>
                <w:rFonts w:asciiTheme="majorHAnsi" w:eastAsia="Times New Roman" w:hAnsiTheme="majorHAnsi" w:cstheme="majorHAnsi"/>
                <w:color w:val="333333"/>
                <w:sz w:val="20"/>
                <w:szCs w:val="20"/>
                <w:lang w:eastAsia="nb-NO"/>
              </w:rPr>
              <w:t>-</w:t>
            </w:r>
            <w:r w:rsidR="006A53EC" w:rsidRPr="009A4823">
              <w:rPr>
                <w:rFonts w:asciiTheme="majorHAnsi" w:eastAsia="Times New Roman" w:hAnsiTheme="majorHAnsi" w:cstheme="majorHAnsi"/>
                <w:color w:val="333333"/>
                <w:sz w:val="20"/>
                <w:szCs w:val="20"/>
                <w:lang w:eastAsia="nb-NO"/>
              </w:rPr>
              <w:t>varsel om hendelse (legges inn straks saken oppstår)</w:t>
            </w:r>
          </w:p>
          <w:p w14:paraId="1B8D32C7" w14:textId="1FC626D9" w:rsidR="006A53EC" w:rsidRPr="009A4823" w:rsidRDefault="00F351A5" w:rsidP="00F351A5">
            <w:pPr>
              <w:shd w:val="clear" w:color="auto" w:fill="FFFFFF"/>
              <w:rPr>
                <w:rFonts w:asciiTheme="majorHAnsi" w:eastAsia="Times New Roman" w:hAnsiTheme="majorHAnsi" w:cstheme="majorHAnsi"/>
                <w:color w:val="333333"/>
                <w:sz w:val="20"/>
                <w:szCs w:val="20"/>
                <w:lang w:eastAsia="nb-NO"/>
              </w:rPr>
            </w:pPr>
            <w:r w:rsidRPr="009A4823">
              <w:rPr>
                <w:rFonts w:asciiTheme="majorHAnsi" w:eastAsia="Times New Roman" w:hAnsiTheme="majorHAnsi" w:cstheme="majorHAnsi"/>
                <w:color w:val="333333"/>
                <w:sz w:val="20"/>
                <w:szCs w:val="20"/>
                <w:lang w:eastAsia="nb-NO"/>
              </w:rPr>
              <w:t>-</w:t>
            </w:r>
            <w:r w:rsidR="006A53EC" w:rsidRPr="009A4823">
              <w:rPr>
                <w:rFonts w:asciiTheme="majorHAnsi" w:eastAsia="Times New Roman" w:hAnsiTheme="majorHAnsi" w:cstheme="majorHAnsi"/>
                <w:color w:val="333333"/>
                <w:sz w:val="20"/>
                <w:szCs w:val="20"/>
                <w:lang w:eastAsia="nb-NO"/>
              </w:rPr>
              <w:t>dokumentasjon på rektors undersøkelser i saken</w:t>
            </w:r>
          </w:p>
          <w:p w14:paraId="12E1C6ED" w14:textId="0FCD1AD7" w:rsidR="006A53EC" w:rsidRPr="009A4823" w:rsidRDefault="00F351A5" w:rsidP="00F351A5">
            <w:pPr>
              <w:shd w:val="clear" w:color="auto" w:fill="FFFFFF"/>
              <w:rPr>
                <w:rFonts w:asciiTheme="majorHAnsi" w:eastAsia="Times New Roman" w:hAnsiTheme="majorHAnsi" w:cstheme="majorHAnsi"/>
                <w:color w:val="333333"/>
                <w:sz w:val="20"/>
                <w:szCs w:val="20"/>
                <w:lang w:eastAsia="nb-NO"/>
              </w:rPr>
            </w:pPr>
            <w:r w:rsidRPr="009A4823">
              <w:rPr>
                <w:rFonts w:asciiTheme="majorHAnsi" w:eastAsia="Times New Roman" w:hAnsiTheme="majorHAnsi" w:cstheme="majorHAnsi"/>
                <w:color w:val="333333"/>
                <w:sz w:val="20"/>
                <w:szCs w:val="20"/>
                <w:lang w:eastAsia="nb-NO"/>
              </w:rPr>
              <w:t>-</w:t>
            </w:r>
            <w:r w:rsidR="006A53EC" w:rsidRPr="009A4823">
              <w:rPr>
                <w:rFonts w:asciiTheme="majorHAnsi" w:eastAsia="Times New Roman" w:hAnsiTheme="majorHAnsi" w:cstheme="majorHAnsi"/>
                <w:color w:val="333333"/>
                <w:sz w:val="20"/>
                <w:szCs w:val="20"/>
                <w:lang w:eastAsia="nb-NO"/>
              </w:rPr>
              <w:t>dokumentasjon på at eleven er hørt</w:t>
            </w:r>
          </w:p>
          <w:p w14:paraId="7A992246" w14:textId="4A8B72EF" w:rsidR="006A53EC" w:rsidRPr="009A4823" w:rsidRDefault="00F351A5" w:rsidP="00F351A5">
            <w:pPr>
              <w:shd w:val="clear" w:color="auto" w:fill="FFFFFF"/>
              <w:rPr>
                <w:rFonts w:asciiTheme="majorHAnsi" w:eastAsia="Times New Roman" w:hAnsiTheme="majorHAnsi" w:cstheme="majorHAnsi"/>
                <w:color w:val="333333"/>
                <w:sz w:val="20"/>
                <w:szCs w:val="20"/>
                <w:lang w:eastAsia="nb-NO"/>
              </w:rPr>
            </w:pPr>
            <w:r w:rsidRPr="009A4823">
              <w:rPr>
                <w:rFonts w:asciiTheme="majorHAnsi" w:eastAsia="Times New Roman" w:hAnsiTheme="majorHAnsi" w:cstheme="majorHAnsi"/>
                <w:color w:val="333333"/>
                <w:sz w:val="20"/>
                <w:szCs w:val="20"/>
                <w:lang w:eastAsia="nb-NO"/>
              </w:rPr>
              <w:t>-</w:t>
            </w:r>
            <w:r w:rsidR="006A53EC" w:rsidRPr="009A4823">
              <w:rPr>
                <w:rFonts w:asciiTheme="majorHAnsi" w:eastAsia="Times New Roman" w:hAnsiTheme="majorHAnsi" w:cstheme="majorHAnsi"/>
                <w:color w:val="333333"/>
                <w:sz w:val="20"/>
                <w:szCs w:val="20"/>
                <w:lang w:eastAsia="nb-NO"/>
              </w:rPr>
              <w:t>dokumentasjon på at elevens beste er vurdert i alle spørsmål</w:t>
            </w:r>
          </w:p>
          <w:p w14:paraId="5FC4CFC3" w14:textId="62C529F1" w:rsidR="006A53EC" w:rsidRPr="009A4823" w:rsidRDefault="00F351A5" w:rsidP="00F351A5">
            <w:pPr>
              <w:shd w:val="clear" w:color="auto" w:fill="FFFFFF"/>
              <w:rPr>
                <w:rFonts w:asciiTheme="majorHAnsi" w:eastAsia="Times New Roman" w:hAnsiTheme="majorHAnsi" w:cstheme="majorHAnsi"/>
                <w:color w:val="333333"/>
                <w:sz w:val="20"/>
                <w:szCs w:val="20"/>
                <w:lang w:eastAsia="nb-NO"/>
              </w:rPr>
            </w:pPr>
            <w:r w:rsidRPr="009A4823">
              <w:rPr>
                <w:rFonts w:asciiTheme="majorHAnsi" w:eastAsia="Times New Roman" w:hAnsiTheme="majorHAnsi" w:cstheme="majorHAnsi"/>
                <w:color w:val="333333"/>
                <w:sz w:val="20"/>
                <w:szCs w:val="20"/>
                <w:lang w:eastAsia="nb-NO"/>
              </w:rPr>
              <w:t>-</w:t>
            </w:r>
            <w:r w:rsidR="006A53EC" w:rsidRPr="009A4823">
              <w:rPr>
                <w:rFonts w:asciiTheme="majorHAnsi" w:eastAsia="Times New Roman" w:hAnsiTheme="majorHAnsi" w:cstheme="majorHAnsi"/>
                <w:color w:val="333333"/>
                <w:sz w:val="20"/>
                <w:szCs w:val="20"/>
                <w:lang w:eastAsia="nb-NO"/>
              </w:rPr>
              <w:t>møtereferater/samtalereferater</w:t>
            </w:r>
          </w:p>
          <w:p w14:paraId="1C636141" w14:textId="40E6EAB4" w:rsidR="006A53EC" w:rsidRPr="009A4823" w:rsidRDefault="00F351A5" w:rsidP="00F351A5">
            <w:pPr>
              <w:shd w:val="clear" w:color="auto" w:fill="FFFFFF"/>
              <w:rPr>
                <w:rFonts w:asciiTheme="majorHAnsi" w:eastAsia="Times New Roman" w:hAnsiTheme="majorHAnsi" w:cstheme="majorHAnsi"/>
                <w:color w:val="333333"/>
                <w:sz w:val="20"/>
                <w:szCs w:val="20"/>
                <w:lang w:eastAsia="nb-NO"/>
              </w:rPr>
            </w:pPr>
            <w:r w:rsidRPr="009A4823">
              <w:rPr>
                <w:rFonts w:asciiTheme="majorHAnsi" w:eastAsia="Times New Roman" w:hAnsiTheme="majorHAnsi" w:cstheme="majorHAnsi"/>
                <w:color w:val="333333"/>
                <w:sz w:val="20"/>
                <w:szCs w:val="20"/>
                <w:lang w:eastAsia="nb-NO"/>
              </w:rPr>
              <w:t>-</w:t>
            </w:r>
            <w:r w:rsidR="006A53EC" w:rsidRPr="009A4823">
              <w:rPr>
                <w:rFonts w:asciiTheme="majorHAnsi" w:eastAsia="Times New Roman" w:hAnsiTheme="majorHAnsi" w:cstheme="majorHAnsi"/>
                <w:color w:val="333333"/>
                <w:sz w:val="20"/>
                <w:szCs w:val="20"/>
                <w:lang w:eastAsia="nb-NO"/>
              </w:rPr>
              <w:t>e-poster og andre digitale meldinger av betydning for saken</w:t>
            </w:r>
          </w:p>
          <w:p w14:paraId="2B96C64B" w14:textId="4D8C34C9" w:rsidR="006A53EC" w:rsidRPr="009A4823" w:rsidRDefault="00F351A5" w:rsidP="00F351A5">
            <w:pPr>
              <w:shd w:val="clear" w:color="auto" w:fill="FFFFFF"/>
              <w:rPr>
                <w:rFonts w:asciiTheme="majorHAnsi" w:eastAsia="Times New Roman" w:hAnsiTheme="majorHAnsi" w:cstheme="majorHAnsi"/>
                <w:color w:val="333333"/>
                <w:sz w:val="20"/>
                <w:szCs w:val="20"/>
                <w:lang w:eastAsia="nb-NO"/>
              </w:rPr>
            </w:pPr>
            <w:r w:rsidRPr="009A4823">
              <w:rPr>
                <w:rFonts w:asciiTheme="majorHAnsi" w:eastAsia="Times New Roman" w:hAnsiTheme="majorHAnsi" w:cstheme="majorHAnsi"/>
                <w:color w:val="333333"/>
                <w:sz w:val="20"/>
                <w:szCs w:val="20"/>
                <w:lang w:eastAsia="nb-NO"/>
              </w:rPr>
              <w:t>-</w:t>
            </w:r>
            <w:r w:rsidR="00EA176D" w:rsidRPr="009A4823">
              <w:rPr>
                <w:rFonts w:asciiTheme="majorHAnsi" w:eastAsia="Times New Roman" w:hAnsiTheme="majorHAnsi" w:cstheme="majorHAnsi"/>
                <w:color w:val="333333"/>
                <w:sz w:val="20"/>
                <w:szCs w:val="20"/>
                <w:lang w:eastAsia="nb-NO"/>
              </w:rPr>
              <w:t>aktivitetsplan, ev.</w:t>
            </w:r>
            <w:r w:rsidR="006A53EC" w:rsidRPr="009A4823">
              <w:rPr>
                <w:rFonts w:asciiTheme="majorHAnsi" w:eastAsia="Times New Roman" w:hAnsiTheme="majorHAnsi" w:cstheme="majorHAnsi"/>
                <w:color w:val="333333"/>
                <w:sz w:val="20"/>
                <w:szCs w:val="20"/>
                <w:lang w:eastAsia="nb-NO"/>
              </w:rPr>
              <w:t xml:space="preserve"> notat om beslutning om å ikke lage aktivitetsplan</w:t>
            </w:r>
          </w:p>
          <w:p w14:paraId="5241F041" w14:textId="64F26C81" w:rsidR="006A53EC" w:rsidRPr="009A4823" w:rsidRDefault="00F351A5" w:rsidP="00F351A5">
            <w:pPr>
              <w:shd w:val="clear" w:color="auto" w:fill="FFFFFF"/>
              <w:rPr>
                <w:rFonts w:asciiTheme="majorHAnsi" w:eastAsia="Times New Roman" w:hAnsiTheme="majorHAnsi" w:cstheme="majorHAnsi"/>
                <w:color w:val="333333"/>
                <w:sz w:val="20"/>
                <w:szCs w:val="20"/>
                <w:lang w:eastAsia="nb-NO"/>
              </w:rPr>
            </w:pPr>
            <w:r w:rsidRPr="009A4823">
              <w:rPr>
                <w:rFonts w:asciiTheme="majorHAnsi" w:eastAsia="Times New Roman" w:hAnsiTheme="majorHAnsi" w:cstheme="majorHAnsi"/>
                <w:color w:val="333333"/>
                <w:sz w:val="20"/>
                <w:szCs w:val="20"/>
                <w:lang w:eastAsia="nb-NO"/>
              </w:rPr>
              <w:t>-</w:t>
            </w:r>
            <w:r w:rsidR="001B64B3" w:rsidRPr="009A4823">
              <w:rPr>
                <w:rFonts w:asciiTheme="majorHAnsi" w:eastAsia="Times New Roman" w:hAnsiTheme="majorHAnsi" w:cstheme="majorHAnsi"/>
                <w:color w:val="333333"/>
                <w:sz w:val="20"/>
                <w:szCs w:val="20"/>
                <w:lang w:eastAsia="nb-NO"/>
              </w:rPr>
              <w:t xml:space="preserve">ev. </w:t>
            </w:r>
            <w:r w:rsidR="006A53EC" w:rsidRPr="009A4823">
              <w:rPr>
                <w:rFonts w:asciiTheme="majorHAnsi" w:eastAsia="Times New Roman" w:hAnsiTheme="majorHAnsi" w:cstheme="majorHAnsi"/>
                <w:color w:val="333333"/>
                <w:sz w:val="20"/>
                <w:szCs w:val="20"/>
                <w:lang w:eastAsia="nb-NO"/>
              </w:rPr>
              <w:t>klager</w:t>
            </w:r>
          </w:p>
          <w:p w14:paraId="5DB1AE1B" w14:textId="231CA52C" w:rsidR="004829CB" w:rsidRPr="009A4823" w:rsidRDefault="00F351A5" w:rsidP="00F351A5">
            <w:pPr>
              <w:shd w:val="clear" w:color="auto" w:fill="FFFFFF"/>
              <w:rPr>
                <w:rFonts w:asciiTheme="majorHAnsi" w:eastAsia="Times New Roman" w:hAnsiTheme="majorHAnsi" w:cstheme="majorHAnsi"/>
                <w:color w:val="333333"/>
                <w:sz w:val="20"/>
                <w:szCs w:val="20"/>
                <w:lang w:eastAsia="nb-NO"/>
              </w:rPr>
            </w:pPr>
            <w:r w:rsidRPr="009A4823">
              <w:rPr>
                <w:rFonts w:asciiTheme="majorHAnsi" w:eastAsia="Times New Roman" w:hAnsiTheme="majorHAnsi" w:cstheme="majorHAnsi"/>
                <w:color w:val="333333"/>
                <w:sz w:val="20"/>
                <w:szCs w:val="20"/>
                <w:lang w:eastAsia="nb-NO"/>
              </w:rPr>
              <w:t>-</w:t>
            </w:r>
            <w:r w:rsidR="006A53EC" w:rsidRPr="009A4823">
              <w:rPr>
                <w:rFonts w:asciiTheme="majorHAnsi" w:eastAsia="Times New Roman" w:hAnsiTheme="majorHAnsi" w:cstheme="majorHAnsi"/>
                <w:color w:val="333333"/>
                <w:sz w:val="20"/>
                <w:szCs w:val="20"/>
                <w:lang w:eastAsia="nb-NO"/>
              </w:rPr>
              <w:t>notat/referat fra eventuell veiledning fra skoleeier</w:t>
            </w:r>
          </w:p>
          <w:p w14:paraId="1CF96107" w14:textId="77777777" w:rsidR="00C64C97" w:rsidRPr="009A4823" w:rsidRDefault="00C64C97" w:rsidP="00F351A5">
            <w:pPr>
              <w:shd w:val="clear" w:color="auto" w:fill="FFFFFF"/>
              <w:rPr>
                <w:rFonts w:asciiTheme="majorHAnsi" w:eastAsia="Times New Roman" w:hAnsiTheme="majorHAnsi" w:cstheme="majorHAnsi"/>
                <w:color w:val="333333"/>
                <w:sz w:val="20"/>
                <w:szCs w:val="20"/>
                <w:lang w:eastAsia="nb-NO"/>
              </w:rPr>
            </w:pPr>
          </w:p>
          <w:p w14:paraId="13A9D782" w14:textId="77777777" w:rsidR="00862FD1" w:rsidRPr="009A4823" w:rsidRDefault="00C64C97" w:rsidP="004829CB">
            <w:pPr>
              <w:shd w:val="clear" w:color="auto" w:fill="FFFFFF"/>
              <w:rPr>
                <w:rFonts w:asciiTheme="majorHAnsi" w:hAnsiTheme="majorHAnsi" w:cstheme="majorHAnsi"/>
                <w:color w:val="333333"/>
                <w:sz w:val="20"/>
                <w:szCs w:val="20"/>
              </w:rPr>
            </w:pPr>
            <w:r w:rsidRPr="009A4823">
              <w:rPr>
                <w:rFonts w:asciiTheme="majorHAnsi" w:eastAsia="Times New Roman" w:hAnsiTheme="majorHAnsi" w:cstheme="majorHAnsi"/>
                <w:color w:val="333333"/>
                <w:sz w:val="20"/>
                <w:szCs w:val="20"/>
                <w:lang w:eastAsia="nb-NO"/>
              </w:rPr>
              <w:t xml:space="preserve">          </w:t>
            </w:r>
            <w:r w:rsidR="00F351A5" w:rsidRPr="009A4823">
              <w:rPr>
                <w:rFonts w:asciiTheme="majorHAnsi" w:eastAsia="Times New Roman" w:hAnsiTheme="majorHAnsi" w:cstheme="majorHAnsi"/>
                <w:color w:val="333333"/>
                <w:sz w:val="20"/>
                <w:szCs w:val="20"/>
                <w:lang w:eastAsia="nb-NO"/>
              </w:rPr>
              <w:t>3</w:t>
            </w:r>
            <w:r w:rsidRPr="009A4823">
              <w:rPr>
                <w:rFonts w:asciiTheme="majorHAnsi" w:eastAsia="Times New Roman" w:hAnsiTheme="majorHAnsi" w:cstheme="majorHAnsi"/>
                <w:color w:val="333333"/>
                <w:sz w:val="20"/>
                <w:szCs w:val="20"/>
                <w:lang w:eastAsia="nb-NO"/>
              </w:rPr>
              <w:t>.</w:t>
            </w:r>
            <w:r w:rsidR="00815039" w:rsidRPr="009A4823">
              <w:rPr>
                <w:rFonts w:asciiTheme="majorHAnsi" w:hAnsiTheme="majorHAnsi" w:cstheme="majorHAnsi"/>
                <w:color w:val="333333"/>
                <w:sz w:val="20"/>
                <w:szCs w:val="20"/>
              </w:rPr>
              <w:t xml:space="preserve">Dokumentasjon </w:t>
            </w:r>
            <w:r w:rsidR="00C46E9B" w:rsidRPr="009A4823">
              <w:rPr>
                <w:rFonts w:asciiTheme="majorHAnsi" w:hAnsiTheme="majorHAnsi" w:cstheme="majorHAnsi"/>
                <w:color w:val="333333"/>
                <w:sz w:val="20"/>
                <w:szCs w:val="20"/>
              </w:rPr>
              <w:t xml:space="preserve">som har betydning for saken </w:t>
            </w:r>
            <w:r w:rsidR="004C6F1D" w:rsidRPr="009A4823">
              <w:rPr>
                <w:rFonts w:asciiTheme="majorHAnsi" w:hAnsiTheme="majorHAnsi" w:cstheme="majorHAnsi"/>
                <w:color w:val="333333"/>
                <w:sz w:val="20"/>
                <w:szCs w:val="20"/>
              </w:rPr>
              <w:t xml:space="preserve">   </w:t>
            </w:r>
            <w:r w:rsidRPr="009A4823">
              <w:rPr>
                <w:rFonts w:asciiTheme="majorHAnsi" w:hAnsiTheme="majorHAnsi" w:cstheme="majorHAnsi"/>
                <w:color w:val="333333"/>
                <w:sz w:val="20"/>
                <w:szCs w:val="20"/>
              </w:rPr>
              <w:t xml:space="preserve">   </w:t>
            </w:r>
            <w:r w:rsidR="00FD501D" w:rsidRPr="009A4823">
              <w:rPr>
                <w:rFonts w:asciiTheme="majorHAnsi" w:hAnsiTheme="majorHAnsi" w:cstheme="majorHAnsi"/>
                <w:color w:val="333333"/>
                <w:sz w:val="20"/>
                <w:szCs w:val="20"/>
              </w:rPr>
              <w:t xml:space="preserve">oversendes </w:t>
            </w:r>
            <w:r w:rsidR="001B64B3" w:rsidRPr="009A4823">
              <w:rPr>
                <w:rFonts w:asciiTheme="majorHAnsi" w:hAnsiTheme="majorHAnsi" w:cstheme="majorHAnsi"/>
                <w:color w:val="333333"/>
                <w:sz w:val="20"/>
                <w:szCs w:val="20"/>
              </w:rPr>
              <w:t xml:space="preserve">trinnleder og </w:t>
            </w:r>
            <w:r w:rsidR="00FD501D" w:rsidRPr="009A4823">
              <w:rPr>
                <w:rFonts w:asciiTheme="majorHAnsi" w:hAnsiTheme="majorHAnsi" w:cstheme="majorHAnsi"/>
                <w:color w:val="333333"/>
                <w:sz w:val="20"/>
                <w:szCs w:val="20"/>
              </w:rPr>
              <w:t>arkivansvarlig</w:t>
            </w:r>
            <w:r w:rsidR="00862FD1" w:rsidRPr="009A4823">
              <w:rPr>
                <w:rFonts w:asciiTheme="majorHAnsi" w:hAnsiTheme="majorHAnsi" w:cstheme="majorHAnsi"/>
                <w:color w:val="333333"/>
                <w:sz w:val="20"/>
                <w:szCs w:val="20"/>
              </w:rPr>
              <w:t>.</w:t>
            </w:r>
          </w:p>
          <w:p w14:paraId="040B33A3" w14:textId="7944ED91" w:rsidR="00CC7769" w:rsidRPr="00862FD1" w:rsidRDefault="00862FD1" w:rsidP="004829CB">
            <w:pPr>
              <w:shd w:val="clear" w:color="auto" w:fill="FFFFFF"/>
              <w:rPr>
                <w:rFonts w:cstheme="minorHAnsi"/>
                <w:color w:val="333333"/>
                <w:sz w:val="20"/>
                <w:szCs w:val="20"/>
              </w:rPr>
            </w:pPr>
            <w:r w:rsidRPr="009A4823">
              <w:rPr>
                <w:rFonts w:asciiTheme="majorHAnsi" w:hAnsiTheme="majorHAnsi" w:cstheme="majorHAnsi"/>
                <w:color w:val="333333"/>
                <w:sz w:val="20"/>
                <w:szCs w:val="20"/>
              </w:rPr>
              <w:t xml:space="preserve">        4 </w:t>
            </w:r>
            <w:r w:rsidR="005442FE" w:rsidRPr="009A4823">
              <w:rPr>
                <w:rFonts w:asciiTheme="majorHAnsi" w:hAnsiTheme="majorHAnsi" w:cstheme="majorHAnsi"/>
                <w:color w:val="333333"/>
                <w:sz w:val="20"/>
                <w:szCs w:val="20"/>
              </w:rPr>
              <w:t>Rådgiver</w:t>
            </w:r>
            <w:r w:rsidR="00CC7769" w:rsidRPr="009A4823">
              <w:rPr>
                <w:rFonts w:asciiTheme="majorHAnsi" w:hAnsiTheme="majorHAnsi" w:cstheme="majorHAnsi"/>
                <w:color w:val="333333"/>
                <w:sz w:val="20"/>
                <w:szCs w:val="20"/>
              </w:rPr>
              <w:t xml:space="preserve"> </w:t>
            </w:r>
            <w:r w:rsidR="00E42026" w:rsidRPr="009A4823">
              <w:rPr>
                <w:rFonts w:asciiTheme="majorHAnsi" w:hAnsiTheme="majorHAnsi" w:cstheme="majorHAnsi"/>
                <w:color w:val="333333"/>
                <w:sz w:val="20"/>
                <w:szCs w:val="20"/>
              </w:rPr>
              <w:t>utarbeider</w:t>
            </w:r>
            <w:r w:rsidR="005442FE" w:rsidRPr="009A4823">
              <w:rPr>
                <w:rFonts w:asciiTheme="majorHAnsi" w:hAnsiTheme="majorHAnsi" w:cstheme="majorHAnsi"/>
                <w:color w:val="333333"/>
                <w:sz w:val="20"/>
                <w:szCs w:val="20"/>
              </w:rPr>
              <w:t xml:space="preserve"> forslag til</w:t>
            </w:r>
            <w:r w:rsidR="00CC7769" w:rsidRPr="009A4823">
              <w:rPr>
                <w:rFonts w:asciiTheme="majorHAnsi" w:hAnsiTheme="majorHAnsi" w:cstheme="majorHAnsi"/>
                <w:color w:val="333333"/>
                <w:sz w:val="20"/>
                <w:szCs w:val="20"/>
              </w:rPr>
              <w:t xml:space="preserve"> aktivitetsplan i </w:t>
            </w:r>
            <w:r w:rsidRPr="009A4823">
              <w:rPr>
                <w:rFonts w:asciiTheme="majorHAnsi" w:hAnsiTheme="majorHAnsi" w:cstheme="majorHAnsi"/>
                <w:color w:val="333333"/>
                <w:sz w:val="20"/>
                <w:szCs w:val="20"/>
              </w:rPr>
              <w:t>s</w:t>
            </w:r>
            <w:r w:rsidR="00CC7769" w:rsidRPr="009A4823">
              <w:rPr>
                <w:rFonts w:asciiTheme="majorHAnsi" w:hAnsiTheme="majorHAnsi" w:cstheme="majorHAnsi"/>
                <w:color w:val="333333"/>
                <w:sz w:val="20"/>
                <w:szCs w:val="20"/>
              </w:rPr>
              <w:t>amarbeid med</w:t>
            </w:r>
            <w:r w:rsidR="00B55A8D" w:rsidRPr="009A4823">
              <w:rPr>
                <w:rFonts w:asciiTheme="majorHAnsi" w:hAnsiTheme="majorHAnsi" w:cstheme="majorHAnsi"/>
                <w:color w:val="333333"/>
                <w:sz w:val="20"/>
                <w:szCs w:val="20"/>
              </w:rPr>
              <w:t xml:space="preserve"> eleven</w:t>
            </w:r>
            <w:r w:rsidR="00EA176D" w:rsidRPr="009A4823">
              <w:rPr>
                <w:rFonts w:asciiTheme="majorHAnsi" w:hAnsiTheme="majorHAnsi" w:cstheme="majorHAnsi"/>
                <w:color w:val="333333"/>
                <w:sz w:val="20"/>
                <w:szCs w:val="20"/>
              </w:rPr>
              <w:t xml:space="preserve"> og ev. med foresatte</w:t>
            </w:r>
            <w:r w:rsidR="00B55A8D" w:rsidRPr="009A4823">
              <w:rPr>
                <w:rFonts w:asciiTheme="majorHAnsi" w:hAnsiTheme="majorHAnsi" w:cstheme="majorHAnsi"/>
                <w:color w:val="333333"/>
                <w:sz w:val="20"/>
                <w:szCs w:val="20"/>
              </w:rPr>
              <w:t>,</w:t>
            </w:r>
            <w:r w:rsidR="00CC7769" w:rsidRPr="009A4823">
              <w:rPr>
                <w:rFonts w:asciiTheme="majorHAnsi" w:hAnsiTheme="majorHAnsi" w:cstheme="majorHAnsi"/>
                <w:color w:val="333333"/>
                <w:sz w:val="20"/>
                <w:szCs w:val="20"/>
              </w:rPr>
              <w:t xml:space="preserve"> kontaktlærer og trinnleder</w:t>
            </w:r>
            <w:r w:rsidR="00CC7769" w:rsidRPr="004829CB">
              <w:rPr>
                <w:rFonts w:cstheme="minorHAnsi"/>
                <w:color w:val="333333"/>
                <w:sz w:val="20"/>
                <w:szCs w:val="20"/>
              </w:rPr>
              <w:t xml:space="preserve">. </w:t>
            </w:r>
            <w:r w:rsidR="00CC7769" w:rsidRPr="004829CB">
              <w:rPr>
                <w:rFonts w:cstheme="minorHAnsi"/>
                <w:color w:val="333333"/>
                <w:sz w:val="20"/>
                <w:szCs w:val="20"/>
              </w:rPr>
              <w:br/>
            </w:r>
            <w:r w:rsidR="004331D9" w:rsidRPr="004829CB">
              <w:rPr>
                <w:rFonts w:cstheme="minorHAnsi"/>
                <w:color w:val="333333"/>
                <w:sz w:val="20"/>
                <w:szCs w:val="20"/>
              </w:rPr>
              <w:br/>
            </w:r>
            <w:r w:rsidR="00CC7769" w:rsidRPr="004829CB">
              <w:rPr>
                <w:rFonts w:cstheme="minorHAnsi"/>
                <w:b/>
                <w:bCs/>
                <w:color w:val="333333"/>
                <w:sz w:val="20"/>
                <w:szCs w:val="20"/>
              </w:rPr>
              <w:t>Aktivitetsplanen</w:t>
            </w:r>
            <w:r w:rsidR="00CC7769" w:rsidRPr="004829CB">
              <w:rPr>
                <w:rFonts w:cstheme="minorHAnsi"/>
                <w:color w:val="333333"/>
                <w:sz w:val="20"/>
                <w:szCs w:val="20"/>
              </w:rPr>
              <w:t xml:space="preserve"> skal inneholde;</w:t>
            </w:r>
            <w:r w:rsidR="00CC7769" w:rsidRPr="004829CB">
              <w:rPr>
                <w:rFonts w:cstheme="minorHAnsi"/>
                <w:color w:val="333333"/>
                <w:sz w:val="20"/>
                <w:szCs w:val="20"/>
              </w:rPr>
              <w:br/>
              <w:t>a. hvilket problem tiltak(ene) skal løse</w:t>
            </w:r>
            <w:r w:rsidR="00CC7769" w:rsidRPr="004829CB">
              <w:rPr>
                <w:rFonts w:cstheme="minorHAnsi"/>
                <w:color w:val="333333"/>
                <w:sz w:val="20"/>
                <w:szCs w:val="20"/>
              </w:rPr>
              <w:br/>
              <w:t>b. hvilke tiltak skolen har planlagt</w:t>
            </w:r>
            <w:r w:rsidR="00CC7769" w:rsidRPr="004829CB">
              <w:rPr>
                <w:rFonts w:cstheme="minorHAnsi"/>
                <w:color w:val="333333"/>
                <w:sz w:val="20"/>
                <w:szCs w:val="20"/>
              </w:rPr>
              <w:br/>
              <w:t>c. når tiltakene skal gjennomføres</w:t>
            </w:r>
            <w:r w:rsidR="00CC7769" w:rsidRPr="004829CB">
              <w:rPr>
                <w:rFonts w:cstheme="minorHAnsi"/>
                <w:color w:val="333333"/>
                <w:sz w:val="20"/>
                <w:szCs w:val="20"/>
              </w:rPr>
              <w:br/>
              <w:t xml:space="preserve">d. hvem </w:t>
            </w:r>
            <w:r w:rsidR="00B72CB0" w:rsidRPr="004829CB">
              <w:rPr>
                <w:rFonts w:cstheme="minorHAnsi"/>
                <w:color w:val="333333"/>
                <w:sz w:val="20"/>
                <w:szCs w:val="20"/>
              </w:rPr>
              <w:t xml:space="preserve">som </w:t>
            </w:r>
            <w:r w:rsidR="00CC7769" w:rsidRPr="004829CB">
              <w:rPr>
                <w:rFonts w:cstheme="minorHAnsi"/>
                <w:color w:val="333333"/>
                <w:sz w:val="20"/>
                <w:szCs w:val="20"/>
              </w:rPr>
              <w:t>er ansvarlig for gjennomføring av tiltakene</w:t>
            </w:r>
            <w:r w:rsidR="00CC7769" w:rsidRPr="004829CB">
              <w:rPr>
                <w:rFonts w:cstheme="minorHAnsi"/>
                <w:color w:val="333333"/>
                <w:sz w:val="20"/>
                <w:szCs w:val="20"/>
              </w:rPr>
              <w:br/>
              <w:t>e. når tiltakene skal evalueres</w:t>
            </w:r>
          </w:p>
          <w:p w14:paraId="3870E176" w14:textId="77777777" w:rsidR="00A5520B" w:rsidRPr="00177855" w:rsidRDefault="00A5520B" w:rsidP="00177855">
            <w:pPr>
              <w:spacing w:line="276" w:lineRule="auto"/>
              <w:ind w:right="2"/>
              <w:rPr>
                <w:rFonts w:eastAsia="Times New Roman" w:cstheme="minorHAnsi"/>
                <w:color w:val="333333"/>
                <w:sz w:val="20"/>
                <w:szCs w:val="20"/>
              </w:rPr>
            </w:pPr>
          </w:p>
          <w:p w14:paraId="5C1930F8" w14:textId="73053F3B" w:rsidR="00CC7769" w:rsidRDefault="0002448B" w:rsidP="00AE57CA">
            <w:pPr>
              <w:pStyle w:val="Listeavsnitt"/>
              <w:spacing w:line="276" w:lineRule="auto"/>
              <w:ind w:right="2"/>
              <w:rPr>
                <w:rFonts w:eastAsia="Times New Roman" w:cstheme="minorHAnsi"/>
                <w:color w:val="333333"/>
                <w:szCs w:val="20"/>
              </w:rPr>
            </w:pPr>
            <w:r>
              <w:rPr>
                <w:rFonts w:eastAsia="Times New Roman" w:cstheme="minorHAnsi"/>
                <w:color w:val="333333"/>
                <w:szCs w:val="20"/>
              </w:rPr>
              <w:t xml:space="preserve">Aktivitetsplanen, som er et levende dokument, skal foreligge senest 5 </w:t>
            </w:r>
            <w:r w:rsidR="00C820E4">
              <w:rPr>
                <w:rFonts w:eastAsia="Times New Roman" w:cstheme="minorHAnsi"/>
                <w:color w:val="333333"/>
                <w:szCs w:val="20"/>
              </w:rPr>
              <w:t>virke</w:t>
            </w:r>
            <w:r>
              <w:rPr>
                <w:rFonts w:eastAsia="Times New Roman" w:cstheme="minorHAnsi"/>
                <w:color w:val="333333"/>
                <w:szCs w:val="20"/>
              </w:rPr>
              <w:t>dager etter varslingen</w:t>
            </w:r>
            <w:r w:rsidR="00C820E4">
              <w:rPr>
                <w:rFonts w:eastAsia="Times New Roman" w:cstheme="minorHAnsi"/>
                <w:color w:val="333333"/>
                <w:szCs w:val="20"/>
              </w:rPr>
              <w:t>.</w:t>
            </w:r>
          </w:p>
          <w:p w14:paraId="2B57B5B1" w14:textId="77777777" w:rsidR="00F67F4B" w:rsidRDefault="00F67F4B" w:rsidP="00AE57CA">
            <w:pPr>
              <w:pStyle w:val="Listeavsnitt"/>
              <w:spacing w:line="276" w:lineRule="auto"/>
              <w:ind w:right="2"/>
              <w:rPr>
                <w:rFonts w:eastAsia="Times New Roman" w:cstheme="minorHAnsi"/>
                <w:color w:val="333333"/>
                <w:szCs w:val="20"/>
              </w:rPr>
            </w:pPr>
          </w:p>
          <w:p w14:paraId="3CC8A272" w14:textId="234E042D" w:rsidR="00654AFA" w:rsidRPr="0086442B" w:rsidRDefault="001D2E91" w:rsidP="00AE57CA">
            <w:pPr>
              <w:pStyle w:val="Listeavsnitt"/>
              <w:spacing w:line="276" w:lineRule="auto"/>
              <w:ind w:right="2"/>
              <w:rPr>
                <w:rFonts w:eastAsia="Times New Roman" w:cstheme="minorHAnsi"/>
                <w:color w:val="333333"/>
                <w:szCs w:val="20"/>
              </w:rPr>
            </w:pPr>
            <w:r>
              <w:rPr>
                <w:rFonts w:eastAsia="Times New Roman" w:cstheme="minorHAnsi"/>
                <w:color w:val="333333"/>
                <w:szCs w:val="20"/>
              </w:rPr>
              <w:t xml:space="preserve">Aktivitetsplanen settes til status reservert </w:t>
            </w:r>
            <w:r w:rsidR="002C1B4B">
              <w:rPr>
                <w:rFonts w:eastAsia="Times New Roman" w:cstheme="minorHAnsi"/>
                <w:color w:val="333333"/>
                <w:szCs w:val="20"/>
              </w:rPr>
              <w:t xml:space="preserve">i Elements </w:t>
            </w:r>
            <w:r>
              <w:rPr>
                <w:rFonts w:eastAsia="Times New Roman" w:cstheme="minorHAnsi"/>
                <w:color w:val="333333"/>
                <w:szCs w:val="20"/>
              </w:rPr>
              <w:t xml:space="preserve">av arkivansvarlig </w:t>
            </w:r>
            <w:r w:rsidR="00F67F4B">
              <w:rPr>
                <w:rFonts w:eastAsia="Times New Roman" w:cstheme="minorHAnsi"/>
                <w:color w:val="333333"/>
                <w:szCs w:val="20"/>
              </w:rPr>
              <w:t>fram til saken avsluttes.</w:t>
            </w:r>
          </w:p>
        </w:tc>
        <w:tc>
          <w:tcPr>
            <w:tcW w:w="3969" w:type="dxa"/>
          </w:tcPr>
          <w:p w14:paraId="0CC4E595" w14:textId="77777777" w:rsidR="00074E21" w:rsidRDefault="00074E21" w:rsidP="00AE57CA">
            <w:pPr>
              <w:spacing w:line="276" w:lineRule="auto"/>
              <w:ind w:right="2"/>
              <w:rPr>
                <w:rFonts w:eastAsia="Times New Roman" w:cstheme="minorHAnsi"/>
                <w:color w:val="333333"/>
                <w:szCs w:val="20"/>
              </w:rPr>
            </w:pPr>
          </w:p>
          <w:p w14:paraId="780CCC06" w14:textId="551B12DD" w:rsidR="00CC7769" w:rsidRPr="00074E21" w:rsidRDefault="00C62BB8" w:rsidP="00AE57CA">
            <w:pPr>
              <w:spacing w:line="276" w:lineRule="auto"/>
              <w:ind w:right="2"/>
              <w:rPr>
                <w:rFonts w:eastAsia="Times New Roman" w:cstheme="minorHAnsi"/>
                <w:color w:val="333333"/>
                <w:sz w:val="20"/>
                <w:szCs w:val="20"/>
              </w:rPr>
            </w:pPr>
            <w:r w:rsidRPr="00074E21">
              <w:rPr>
                <w:rFonts w:eastAsia="Times New Roman" w:cstheme="minorHAnsi"/>
                <w:color w:val="333333"/>
                <w:sz w:val="20"/>
                <w:szCs w:val="20"/>
              </w:rPr>
              <w:t xml:space="preserve">Rektor </w:t>
            </w:r>
            <w:r w:rsidR="0063493F">
              <w:rPr>
                <w:rFonts w:eastAsia="Times New Roman" w:cstheme="minorHAnsi"/>
                <w:color w:val="333333"/>
                <w:sz w:val="20"/>
                <w:szCs w:val="20"/>
              </w:rPr>
              <w:t>ved</w:t>
            </w:r>
            <w:r w:rsidRPr="00074E21">
              <w:rPr>
                <w:rFonts w:eastAsia="Times New Roman" w:cstheme="minorHAnsi"/>
                <w:color w:val="333333"/>
                <w:sz w:val="20"/>
                <w:szCs w:val="20"/>
              </w:rPr>
              <w:t xml:space="preserve"> </w:t>
            </w:r>
            <w:r w:rsidR="00021F79" w:rsidRPr="00074E21">
              <w:rPr>
                <w:rFonts w:eastAsia="Times New Roman" w:cstheme="minorHAnsi"/>
                <w:color w:val="333333"/>
                <w:sz w:val="20"/>
                <w:szCs w:val="20"/>
              </w:rPr>
              <w:t>t</w:t>
            </w:r>
            <w:r w:rsidR="00CC7769" w:rsidRPr="00074E21">
              <w:rPr>
                <w:rFonts w:eastAsia="Times New Roman" w:cstheme="minorHAnsi"/>
                <w:color w:val="333333"/>
                <w:sz w:val="20"/>
                <w:szCs w:val="20"/>
              </w:rPr>
              <w:t xml:space="preserve">rinnleder </w:t>
            </w:r>
            <w:r w:rsidR="00DE05F0" w:rsidRPr="00074E21">
              <w:rPr>
                <w:rFonts w:eastAsia="Times New Roman" w:cstheme="minorHAnsi"/>
                <w:color w:val="333333"/>
                <w:sz w:val="20"/>
                <w:szCs w:val="20"/>
              </w:rPr>
              <w:t xml:space="preserve">er </w:t>
            </w:r>
            <w:r w:rsidR="00CC7769" w:rsidRPr="00074E21">
              <w:rPr>
                <w:rFonts w:eastAsia="Times New Roman" w:cstheme="minorHAnsi"/>
                <w:color w:val="333333"/>
                <w:sz w:val="20"/>
                <w:szCs w:val="20"/>
              </w:rPr>
              <w:t>ansvarlig for aktivitetsplikt</w:t>
            </w:r>
            <w:r w:rsidR="009A2231" w:rsidRPr="00074E21">
              <w:rPr>
                <w:rFonts w:eastAsia="Times New Roman" w:cstheme="minorHAnsi"/>
                <w:color w:val="333333"/>
                <w:sz w:val="20"/>
                <w:szCs w:val="20"/>
              </w:rPr>
              <w:t>en.</w:t>
            </w:r>
          </w:p>
          <w:p w14:paraId="1BEE5D65" w14:textId="77777777" w:rsidR="00527BDA" w:rsidRDefault="00527BDA" w:rsidP="00AE57CA">
            <w:pPr>
              <w:spacing w:line="276" w:lineRule="auto"/>
              <w:ind w:right="2"/>
              <w:rPr>
                <w:rFonts w:eastAsia="Times New Roman" w:cstheme="minorHAnsi"/>
                <w:b/>
                <w:color w:val="333333"/>
                <w:szCs w:val="20"/>
              </w:rPr>
            </w:pPr>
          </w:p>
          <w:p w14:paraId="64BAE426" w14:textId="77777777" w:rsidR="00527BDA" w:rsidRDefault="00527BDA" w:rsidP="00AE57CA">
            <w:pPr>
              <w:spacing w:line="276" w:lineRule="auto"/>
              <w:ind w:right="2"/>
              <w:rPr>
                <w:rFonts w:eastAsia="Times New Roman" w:cstheme="minorHAnsi"/>
                <w:b/>
                <w:color w:val="333333"/>
                <w:szCs w:val="20"/>
              </w:rPr>
            </w:pPr>
          </w:p>
          <w:p w14:paraId="73FD1CAD" w14:textId="71367019" w:rsidR="00CC7769" w:rsidRPr="0086442B" w:rsidRDefault="00CC7769" w:rsidP="00AE57CA">
            <w:pPr>
              <w:spacing w:line="276" w:lineRule="auto"/>
              <w:ind w:right="2"/>
              <w:rPr>
                <w:rFonts w:eastAsia="Times New Roman" w:cstheme="minorHAnsi"/>
                <w:b/>
                <w:color w:val="333333"/>
                <w:szCs w:val="20"/>
              </w:rPr>
            </w:pPr>
          </w:p>
        </w:tc>
      </w:tr>
      <w:tr w:rsidR="00CC7769" w:rsidRPr="0086442B" w14:paraId="245B2A50" w14:textId="77777777" w:rsidTr="0034020A">
        <w:trPr>
          <w:trHeight w:val="3213"/>
        </w:trPr>
        <w:tc>
          <w:tcPr>
            <w:tcW w:w="5380" w:type="dxa"/>
          </w:tcPr>
          <w:p w14:paraId="22F900F1" w14:textId="10674210" w:rsidR="00CC7769" w:rsidRDefault="00FF64C3" w:rsidP="00B343BC">
            <w:pPr>
              <w:pStyle w:val="Listeavsnitt"/>
              <w:numPr>
                <w:ilvl w:val="0"/>
                <w:numId w:val="8"/>
              </w:numPr>
              <w:spacing w:line="276" w:lineRule="auto"/>
              <w:ind w:right="2"/>
              <w:rPr>
                <w:rFonts w:eastAsia="Times New Roman" w:cstheme="minorHAnsi"/>
                <w:color w:val="333333"/>
                <w:szCs w:val="20"/>
              </w:rPr>
            </w:pPr>
            <w:r>
              <w:rPr>
                <w:rFonts w:eastAsia="Times New Roman" w:cstheme="minorHAnsi"/>
                <w:b/>
                <w:color w:val="333333"/>
                <w:szCs w:val="20"/>
              </w:rPr>
              <w:lastRenderedPageBreak/>
              <w:t>Evaluering</w:t>
            </w:r>
            <w:r w:rsidR="003F0424">
              <w:rPr>
                <w:rFonts w:eastAsia="Times New Roman" w:cstheme="minorHAnsi"/>
                <w:b/>
                <w:color w:val="333333"/>
                <w:szCs w:val="20"/>
              </w:rPr>
              <w:t xml:space="preserve">. </w:t>
            </w:r>
            <w:r w:rsidR="00B9339B">
              <w:rPr>
                <w:rFonts w:eastAsia="Times New Roman" w:cstheme="minorHAnsi"/>
                <w:b/>
                <w:color w:val="333333"/>
                <w:szCs w:val="20"/>
              </w:rPr>
              <w:t>Når et trygt og godt</w:t>
            </w:r>
            <w:r w:rsidR="00763CCC">
              <w:rPr>
                <w:rFonts w:eastAsia="Times New Roman" w:cstheme="minorHAnsi"/>
                <w:b/>
                <w:color w:val="333333"/>
                <w:szCs w:val="20"/>
              </w:rPr>
              <w:t xml:space="preserve"> skolemiljø er gjenopprettet:</w:t>
            </w:r>
            <w:r w:rsidR="00AC2387">
              <w:rPr>
                <w:rFonts w:eastAsia="Times New Roman" w:cstheme="minorHAnsi"/>
                <w:b/>
                <w:color w:val="333333"/>
                <w:szCs w:val="20"/>
              </w:rPr>
              <w:t xml:space="preserve"> </w:t>
            </w:r>
            <w:r w:rsidR="00CC7769" w:rsidRPr="0086442B">
              <w:rPr>
                <w:rFonts w:eastAsia="Times New Roman" w:cstheme="minorHAnsi"/>
                <w:color w:val="333333"/>
                <w:szCs w:val="20"/>
              </w:rPr>
              <w:t xml:space="preserve">Tiltakene varer til eleven(e) igjen opplever skolemiljøet som trygt. Trinnleder er ansvarlig for å </w:t>
            </w:r>
            <w:r w:rsidR="000C5666">
              <w:rPr>
                <w:rFonts w:eastAsia="Times New Roman" w:cstheme="minorHAnsi"/>
                <w:color w:val="333333"/>
                <w:szCs w:val="20"/>
              </w:rPr>
              <w:t xml:space="preserve">evaluere og </w:t>
            </w:r>
            <w:r w:rsidR="00CC7769" w:rsidRPr="0086442B">
              <w:rPr>
                <w:rFonts w:eastAsia="Times New Roman" w:cstheme="minorHAnsi"/>
                <w:color w:val="333333"/>
                <w:szCs w:val="20"/>
              </w:rPr>
              <w:t>sluttføre saken</w:t>
            </w:r>
            <w:r w:rsidR="000C5666">
              <w:rPr>
                <w:rFonts w:eastAsia="Times New Roman" w:cstheme="minorHAnsi"/>
                <w:color w:val="333333"/>
                <w:szCs w:val="20"/>
              </w:rPr>
              <w:t xml:space="preserve"> med </w:t>
            </w:r>
            <w:r w:rsidR="00763CCC">
              <w:rPr>
                <w:rFonts w:eastAsia="Times New Roman" w:cstheme="minorHAnsi"/>
                <w:color w:val="333333"/>
                <w:szCs w:val="20"/>
              </w:rPr>
              <w:t>å kalle</w:t>
            </w:r>
            <w:r w:rsidR="009F1364">
              <w:rPr>
                <w:rFonts w:eastAsia="Times New Roman" w:cstheme="minorHAnsi"/>
                <w:color w:val="333333"/>
                <w:szCs w:val="20"/>
              </w:rPr>
              <w:t xml:space="preserve"> inn til </w:t>
            </w:r>
            <w:r w:rsidR="00CE72F4">
              <w:rPr>
                <w:rFonts w:eastAsia="Times New Roman" w:cstheme="minorHAnsi"/>
                <w:color w:val="333333"/>
                <w:szCs w:val="20"/>
              </w:rPr>
              <w:t>e</w:t>
            </w:r>
            <w:r w:rsidR="000C5666">
              <w:rPr>
                <w:rFonts w:eastAsia="Times New Roman" w:cstheme="minorHAnsi"/>
                <w:color w:val="333333"/>
                <w:szCs w:val="20"/>
              </w:rPr>
              <w:t>t avsluttende møte</w:t>
            </w:r>
            <w:r w:rsidR="00CC7769" w:rsidRPr="0086442B">
              <w:rPr>
                <w:rFonts w:eastAsia="Times New Roman" w:cstheme="minorHAnsi"/>
                <w:color w:val="333333"/>
                <w:szCs w:val="20"/>
              </w:rPr>
              <w:t xml:space="preserve">. </w:t>
            </w:r>
            <w:r w:rsidR="00CC7769" w:rsidRPr="0086442B">
              <w:rPr>
                <w:rFonts w:eastAsia="Times New Roman" w:cstheme="minorHAnsi"/>
                <w:color w:val="333333"/>
                <w:szCs w:val="20"/>
              </w:rPr>
              <w:br/>
              <w:t xml:space="preserve">Rådgiver </w:t>
            </w:r>
            <w:r w:rsidR="00E86233">
              <w:rPr>
                <w:rFonts w:eastAsia="Times New Roman" w:cstheme="minorHAnsi"/>
                <w:color w:val="333333"/>
                <w:szCs w:val="20"/>
              </w:rPr>
              <w:t>fører</w:t>
            </w:r>
            <w:r w:rsidR="00FD1B1B">
              <w:rPr>
                <w:rFonts w:eastAsia="Times New Roman" w:cstheme="minorHAnsi"/>
                <w:color w:val="333333"/>
                <w:szCs w:val="20"/>
              </w:rPr>
              <w:t xml:space="preserve"> sluttevaluering </w:t>
            </w:r>
            <w:r w:rsidR="00E86233">
              <w:rPr>
                <w:rFonts w:eastAsia="Times New Roman" w:cstheme="minorHAnsi"/>
                <w:color w:val="333333"/>
                <w:szCs w:val="20"/>
              </w:rPr>
              <w:t xml:space="preserve">i aktivitetsplanen. </w:t>
            </w:r>
            <w:r w:rsidR="00C35CD5">
              <w:rPr>
                <w:rFonts w:eastAsia="Times New Roman" w:cstheme="minorHAnsi"/>
                <w:color w:val="333333"/>
                <w:szCs w:val="20"/>
              </w:rPr>
              <w:t>Rådgiver skriver</w:t>
            </w:r>
            <w:r w:rsidR="00CC7769" w:rsidRPr="0086442B">
              <w:rPr>
                <w:rFonts w:eastAsia="Times New Roman" w:cstheme="minorHAnsi"/>
                <w:color w:val="333333"/>
                <w:szCs w:val="20"/>
              </w:rPr>
              <w:t xml:space="preserve"> et møtereferat som skal sendes hjem og legges i </w:t>
            </w:r>
            <w:r w:rsidR="00D735F3" w:rsidRPr="0086442B">
              <w:rPr>
                <w:rFonts w:eastAsia="Times New Roman" w:cstheme="minorHAnsi"/>
                <w:color w:val="333333"/>
                <w:szCs w:val="20"/>
              </w:rPr>
              <w:t>E</w:t>
            </w:r>
            <w:r w:rsidR="00D735F3">
              <w:rPr>
                <w:rFonts w:eastAsia="Times New Roman" w:cstheme="minorHAnsi"/>
                <w:color w:val="333333"/>
                <w:szCs w:val="20"/>
              </w:rPr>
              <w:t>lements</w:t>
            </w:r>
            <w:r w:rsidR="00D735F3" w:rsidRPr="0086442B">
              <w:rPr>
                <w:rFonts w:eastAsia="Times New Roman" w:cstheme="minorHAnsi"/>
                <w:color w:val="333333"/>
                <w:szCs w:val="20"/>
              </w:rPr>
              <w:t>.</w:t>
            </w:r>
            <w:r w:rsidR="00C35CD5">
              <w:rPr>
                <w:rFonts w:eastAsia="Times New Roman" w:cstheme="minorHAnsi"/>
                <w:color w:val="333333"/>
                <w:szCs w:val="20"/>
              </w:rPr>
              <w:t xml:space="preserve"> </w:t>
            </w:r>
          </w:p>
          <w:p w14:paraId="6D402BAB" w14:textId="17CEE063" w:rsidR="00F67F4B" w:rsidRPr="00177855" w:rsidRDefault="00C35CD5" w:rsidP="00177855">
            <w:pPr>
              <w:pStyle w:val="Listeavsnitt"/>
              <w:spacing w:line="276" w:lineRule="auto"/>
              <w:ind w:right="2"/>
              <w:rPr>
                <w:rFonts w:eastAsia="Times New Roman" w:cstheme="minorHAnsi"/>
                <w:bCs/>
                <w:color w:val="333333"/>
                <w:szCs w:val="20"/>
              </w:rPr>
            </w:pPr>
            <w:r w:rsidRPr="00B9339B">
              <w:rPr>
                <w:rFonts w:eastAsia="Times New Roman" w:cstheme="minorHAnsi"/>
                <w:bCs/>
                <w:color w:val="333333"/>
                <w:szCs w:val="20"/>
              </w:rPr>
              <w:t>Arkivansvarlig</w:t>
            </w:r>
            <w:r w:rsidR="008A3B97" w:rsidRPr="00B9339B">
              <w:rPr>
                <w:rFonts w:eastAsia="Times New Roman" w:cstheme="minorHAnsi"/>
                <w:bCs/>
                <w:color w:val="333333"/>
                <w:szCs w:val="20"/>
              </w:rPr>
              <w:t xml:space="preserve"> registrerer saken som status ferdig i Elements.</w:t>
            </w:r>
          </w:p>
        </w:tc>
        <w:tc>
          <w:tcPr>
            <w:tcW w:w="3969" w:type="dxa"/>
          </w:tcPr>
          <w:p w14:paraId="51D8204D" w14:textId="0A0EF557" w:rsidR="00CC7769" w:rsidRPr="0086442B" w:rsidRDefault="00990142" w:rsidP="00AE57CA">
            <w:pPr>
              <w:spacing w:line="276" w:lineRule="auto"/>
              <w:ind w:right="2"/>
              <w:rPr>
                <w:rFonts w:eastAsia="Times New Roman" w:cstheme="minorHAnsi"/>
                <w:color w:val="333333"/>
                <w:szCs w:val="20"/>
              </w:rPr>
            </w:pPr>
            <w:r>
              <w:rPr>
                <w:rFonts w:eastAsia="Times New Roman" w:cstheme="minorHAnsi"/>
                <w:color w:val="333333"/>
                <w:szCs w:val="20"/>
              </w:rPr>
              <w:t>Rektor/</w:t>
            </w:r>
            <w:r w:rsidR="00AE053E">
              <w:rPr>
                <w:rFonts w:eastAsia="Times New Roman" w:cstheme="minorHAnsi"/>
                <w:color w:val="333333"/>
                <w:szCs w:val="20"/>
              </w:rPr>
              <w:t>t</w:t>
            </w:r>
            <w:r w:rsidR="00CC7769" w:rsidRPr="0086442B">
              <w:rPr>
                <w:rFonts w:eastAsia="Times New Roman" w:cstheme="minorHAnsi"/>
                <w:color w:val="333333"/>
                <w:szCs w:val="20"/>
              </w:rPr>
              <w:t>rinnleder er ansvarlig for innkalling til evalueringsmøte</w:t>
            </w:r>
            <w:r w:rsidR="007C3D48">
              <w:rPr>
                <w:rFonts w:eastAsia="Times New Roman" w:cstheme="minorHAnsi"/>
                <w:color w:val="333333"/>
                <w:szCs w:val="20"/>
              </w:rPr>
              <w:t>.</w:t>
            </w:r>
          </w:p>
          <w:p w14:paraId="1A6A6BE7" w14:textId="77777777" w:rsidR="00CC7769" w:rsidRPr="0086442B" w:rsidRDefault="00CC7769" w:rsidP="00AE57CA">
            <w:pPr>
              <w:spacing w:line="276" w:lineRule="auto"/>
              <w:ind w:right="2"/>
              <w:rPr>
                <w:rFonts w:eastAsia="Times New Roman" w:cstheme="minorHAnsi"/>
                <w:color w:val="333333"/>
                <w:szCs w:val="20"/>
              </w:rPr>
            </w:pPr>
          </w:p>
          <w:p w14:paraId="7FBA2CF2" w14:textId="77777777" w:rsidR="00CC7769" w:rsidRPr="0086442B" w:rsidRDefault="00CC7769" w:rsidP="00AE57CA">
            <w:pPr>
              <w:spacing w:line="276" w:lineRule="auto"/>
              <w:ind w:right="2"/>
              <w:rPr>
                <w:rFonts w:eastAsia="Times New Roman" w:cstheme="minorHAnsi"/>
                <w:color w:val="333333"/>
                <w:szCs w:val="20"/>
              </w:rPr>
            </w:pPr>
            <w:r w:rsidRPr="0086442B">
              <w:rPr>
                <w:rFonts w:eastAsia="Times New Roman" w:cstheme="minorHAnsi"/>
                <w:color w:val="333333"/>
                <w:szCs w:val="20"/>
              </w:rPr>
              <w:t xml:space="preserve"> </w:t>
            </w:r>
          </w:p>
        </w:tc>
      </w:tr>
    </w:tbl>
    <w:p w14:paraId="3950F8D4" w14:textId="7223340E" w:rsidR="00BF753F" w:rsidRDefault="00BF753F" w:rsidP="00A666E2">
      <w:pPr>
        <w:rPr>
          <w:color w:val="46BFFF" w:themeColor="background2" w:themeTint="99"/>
        </w:rPr>
      </w:pPr>
    </w:p>
    <w:p w14:paraId="7EAFC114" w14:textId="5EA89E4E" w:rsidR="002E1398" w:rsidRPr="003E1642" w:rsidRDefault="00022316" w:rsidP="008F2FA5">
      <w:pPr>
        <w:rPr>
          <w:b/>
          <w:bCs/>
          <w:u w:val="single"/>
        </w:rPr>
      </w:pPr>
      <w:r w:rsidRPr="003E1642">
        <w:rPr>
          <w:b/>
          <w:bCs/>
          <w:u w:val="single"/>
        </w:rPr>
        <w:t>Lenker for mer informasjon</w:t>
      </w:r>
      <w:r w:rsidR="00A4791F" w:rsidRPr="003E1642">
        <w:rPr>
          <w:b/>
          <w:bCs/>
          <w:u w:val="single"/>
        </w:rPr>
        <w:t xml:space="preserve"> om </w:t>
      </w:r>
      <w:r w:rsidR="00BA26FC" w:rsidRPr="003E1642">
        <w:rPr>
          <w:b/>
          <w:bCs/>
          <w:u w:val="single"/>
        </w:rPr>
        <w:t>9A Elevenes skolemiljø</w:t>
      </w:r>
    </w:p>
    <w:p w14:paraId="64EE92C5" w14:textId="659D48CE" w:rsidR="008C4C6D" w:rsidRDefault="00BD3537">
      <w:bookmarkStart w:id="14" w:name="_Toc100067246"/>
      <w:r>
        <w:t>Lenke</w:t>
      </w:r>
      <w:r w:rsidR="00C66775">
        <w:t xml:space="preserve"> </w:t>
      </w:r>
      <w:r w:rsidR="00022316">
        <w:t>fra</w:t>
      </w:r>
      <w:r w:rsidR="00B51F54">
        <w:t xml:space="preserve"> </w:t>
      </w:r>
      <w:r>
        <w:t xml:space="preserve">Opplæringsloven kapittel </w:t>
      </w:r>
      <w:r w:rsidR="009A32A0">
        <w:t xml:space="preserve">9A Elevenes </w:t>
      </w:r>
      <w:r w:rsidR="008C4C6D">
        <w:t>skolemiljø:</w:t>
      </w:r>
      <w:r w:rsidR="00C66775" w:rsidRPr="00C66775">
        <w:t xml:space="preserve"> </w:t>
      </w:r>
      <w:hyperlink r:id="rId14" w:history="1">
        <w:r w:rsidR="00C66775">
          <w:rPr>
            <w:rStyle w:val="Hyperkobling"/>
          </w:rPr>
          <w:t>Opplæringsloven kapittel 9A Elevens skolemiljø (sharepoint.com)</w:t>
        </w:r>
      </w:hyperlink>
    </w:p>
    <w:p w14:paraId="5DFF005E" w14:textId="6A6AA7B5" w:rsidR="00744062" w:rsidRDefault="00744062">
      <w:r>
        <w:t xml:space="preserve">Lenke </w:t>
      </w:r>
      <w:r w:rsidR="0059062E">
        <w:t>om r</w:t>
      </w:r>
      <w:r w:rsidR="009F3A9A">
        <w:t xml:space="preserve">utine ved mistanke om at elever ikke har et trygt </w:t>
      </w:r>
      <w:r w:rsidR="0059062E">
        <w:t>og godt skolemiljø:</w:t>
      </w:r>
    </w:p>
    <w:p w14:paraId="153FDC02" w14:textId="6C58BE67" w:rsidR="007C5C74" w:rsidRDefault="00000000">
      <w:hyperlink r:id="rId15" w:history="1">
        <w:proofErr w:type="spellStart"/>
        <w:r w:rsidR="004932C8">
          <w:rPr>
            <w:rStyle w:val="Hyperkobling"/>
          </w:rPr>
          <w:t>eHåndbok</w:t>
        </w:r>
        <w:proofErr w:type="spellEnd"/>
        <w:r w:rsidR="004932C8">
          <w:rPr>
            <w:rStyle w:val="Hyperkobling"/>
          </w:rPr>
          <w:t xml:space="preserve"> - Rutine ved mistanke om at elever ikke har et trygt og godt skolemiljø (viken.no)</w:t>
        </w:r>
      </w:hyperlink>
    </w:p>
    <w:p w14:paraId="5D996E73" w14:textId="77777777" w:rsidR="00832BA7" w:rsidRDefault="00832BA7"/>
    <w:p w14:paraId="20B25B96" w14:textId="6B27CE55" w:rsidR="00B50B62" w:rsidRPr="00057B86" w:rsidRDefault="00022316" w:rsidP="00057B86">
      <w:pPr>
        <w:rPr>
          <w:rFonts w:asciiTheme="majorHAnsi" w:eastAsiaTheme="majorEastAsia" w:hAnsiTheme="majorHAnsi" w:cstheme="majorBidi"/>
          <w:color w:val="006297" w:themeColor="accent1" w:themeShade="BF"/>
          <w:sz w:val="28"/>
          <w:szCs w:val="28"/>
        </w:rPr>
      </w:pPr>
      <w:r>
        <w:t>Lenke om d</w:t>
      </w:r>
      <w:r w:rsidR="008C4C6D">
        <w:t xml:space="preserve">okumentasjon og arkivering </w:t>
      </w:r>
      <w:r w:rsidR="006457EA">
        <w:t>i skolemiljøsaker:</w:t>
      </w:r>
      <w:r w:rsidR="008C4C6D">
        <w:t xml:space="preserve"> </w:t>
      </w:r>
      <w:hyperlink r:id="rId16" w:history="1">
        <w:proofErr w:type="spellStart"/>
        <w:r w:rsidR="008C4C6D">
          <w:rPr>
            <w:rStyle w:val="Hyperkobling"/>
          </w:rPr>
          <w:t>eHåndbok</w:t>
        </w:r>
        <w:proofErr w:type="spellEnd"/>
        <w:r w:rsidR="008C4C6D">
          <w:rPr>
            <w:rStyle w:val="Hyperkobling"/>
          </w:rPr>
          <w:t xml:space="preserve"> - Rutine - Dokumentasjon og arkivering i skolemiljøsaker (viken.no)</w:t>
        </w:r>
      </w:hyperlink>
      <w:r w:rsidR="00621270">
        <w:br w:type="page"/>
      </w:r>
      <w:bookmarkStart w:id="15" w:name="_Toc103243984"/>
      <w:r w:rsidR="00B77598" w:rsidRPr="00057B86">
        <w:rPr>
          <w:rStyle w:val="Overskrift2Tegn"/>
        </w:rPr>
        <w:lastRenderedPageBreak/>
        <w:t>2.</w:t>
      </w:r>
      <w:r w:rsidR="00797679" w:rsidRPr="00057B86">
        <w:rPr>
          <w:rStyle w:val="Overskrift2Tegn"/>
        </w:rPr>
        <w:t>3</w:t>
      </w:r>
      <w:r w:rsidR="00B77598" w:rsidRPr="00057B86">
        <w:rPr>
          <w:rStyle w:val="Overskrift2Tegn"/>
        </w:rPr>
        <w:t xml:space="preserve"> </w:t>
      </w:r>
      <w:r w:rsidR="00FC4D6F" w:rsidRPr="00057B86">
        <w:rPr>
          <w:rStyle w:val="Overskrift2Tegn"/>
        </w:rPr>
        <w:t>Skole slik vi ønsker det</w:t>
      </w:r>
      <w:bookmarkEnd w:id="14"/>
      <w:bookmarkEnd w:id="15"/>
    </w:p>
    <w:p w14:paraId="26352118" w14:textId="47B22312" w:rsidR="0052784B" w:rsidRDefault="0052784B" w:rsidP="00B50B62">
      <w:r>
        <w:t xml:space="preserve">Alle ansatte skal </w:t>
      </w:r>
      <w:r w:rsidR="005E33DC" w:rsidRPr="0052784B">
        <w:t xml:space="preserve">knytte positive forventninger til </w:t>
      </w:r>
      <w:r>
        <w:t>elevene</w:t>
      </w:r>
      <w:r w:rsidR="005E33DC">
        <w:t xml:space="preserve">, </w:t>
      </w:r>
      <w:r>
        <w:t>slik</w:t>
      </w:r>
      <w:r w:rsidR="005E33DC">
        <w:t xml:space="preserve"> man kan lese på udir.no; </w:t>
      </w:r>
      <w:r w:rsidR="007959E4">
        <w:br/>
      </w:r>
      <w:r w:rsidR="007959E4" w:rsidRPr="007959E4">
        <w:rPr>
          <w:rFonts w:cstheme="minorHAnsi"/>
          <w:i/>
          <w:iCs/>
          <w:color w:val="303030"/>
          <w:shd w:val="clear" w:color="auto" w:fill="FFFFFF"/>
        </w:rPr>
        <w:t>Skolen skal møte elevene med tillit, respekt og krav, og de skal få utfordringer som fremmer danning og lærelyst. For å lykkes med dette må skolen bygge et godt læringsmiljø og tilpasse undervisningen i samarbeid med elevene </w:t>
      </w:r>
      <w:r w:rsidR="00862E49">
        <w:rPr>
          <w:rFonts w:cstheme="minorHAnsi"/>
          <w:i/>
          <w:iCs/>
          <w:color w:val="303030"/>
          <w:shd w:val="clear" w:color="auto" w:fill="FFFFFF"/>
        </w:rPr>
        <w:t>(</w:t>
      </w:r>
      <w:r w:rsidR="00862E49" w:rsidRPr="00BE7396">
        <w:t>3. Prinsipper for skolens praksis (udir.no)</w:t>
      </w:r>
      <w:r w:rsidR="00C15907">
        <w:t>)</w:t>
      </w:r>
      <w:r w:rsidR="00797679">
        <w:t>.</w:t>
      </w:r>
    </w:p>
    <w:p w14:paraId="37F93FAF" w14:textId="77777777" w:rsidR="0052784B" w:rsidRDefault="0052784B" w:rsidP="00B50B62"/>
    <w:p w14:paraId="61D1EF1E" w14:textId="669BB975" w:rsidR="0007492A" w:rsidRDefault="005C3503" w:rsidP="00075B86">
      <w:pPr>
        <w:spacing w:after="0"/>
        <w:rPr>
          <w:b/>
          <w:bCs/>
        </w:rPr>
      </w:pPr>
      <w:r w:rsidRPr="005C3503">
        <w:rPr>
          <w:b/>
          <w:bCs/>
        </w:rPr>
        <w:t xml:space="preserve">Skolens </w:t>
      </w:r>
      <w:r w:rsidR="00734FEF">
        <w:rPr>
          <w:b/>
          <w:bCs/>
        </w:rPr>
        <w:t>forventninger</w:t>
      </w:r>
      <w:r w:rsidR="00FC4D6F">
        <w:rPr>
          <w:b/>
          <w:bCs/>
        </w:rPr>
        <w:t xml:space="preserve"> </w:t>
      </w:r>
      <w:r w:rsidRPr="005C3503">
        <w:rPr>
          <w:b/>
          <w:bCs/>
        </w:rPr>
        <w:t>til elevene:</w:t>
      </w:r>
    </w:p>
    <w:p w14:paraId="16AD54C4" w14:textId="77777777" w:rsidR="0007492A" w:rsidRDefault="005C3503" w:rsidP="00075B86">
      <w:pPr>
        <w:pStyle w:val="Listeavsnitt"/>
        <w:numPr>
          <w:ilvl w:val="0"/>
          <w:numId w:val="2"/>
        </w:numPr>
        <w:spacing w:after="0"/>
      </w:pPr>
      <w:r>
        <w:t>Være høflig og ha respekt for andre</w:t>
      </w:r>
    </w:p>
    <w:p w14:paraId="5E213487" w14:textId="77777777" w:rsidR="0007492A" w:rsidRDefault="005C3503" w:rsidP="00075B86">
      <w:pPr>
        <w:pStyle w:val="Listeavsnitt"/>
        <w:numPr>
          <w:ilvl w:val="0"/>
          <w:numId w:val="2"/>
        </w:numPr>
        <w:spacing w:after="0"/>
      </w:pPr>
      <w:r>
        <w:t>Arbeide aktivt med egen læring</w:t>
      </w:r>
    </w:p>
    <w:p w14:paraId="3F75B0D5" w14:textId="448C6BCA" w:rsidR="0007492A" w:rsidRDefault="003637F2" w:rsidP="00075B86">
      <w:pPr>
        <w:pStyle w:val="Listeavsnitt"/>
        <w:numPr>
          <w:ilvl w:val="0"/>
          <w:numId w:val="2"/>
        </w:numPr>
        <w:spacing w:after="0"/>
      </w:pPr>
      <w:r>
        <w:rPr>
          <w:noProof/>
        </w:rPr>
        <mc:AlternateContent>
          <mc:Choice Requires="wpi">
            <w:drawing>
              <wp:anchor distT="0" distB="0" distL="114300" distR="114300" simplePos="0" relativeHeight="251658240" behindDoc="0" locked="0" layoutInCell="1" allowOverlap="1" wp14:anchorId="5A0FEF3C" wp14:editId="24A38870">
                <wp:simplePos x="0" y="0"/>
                <wp:positionH relativeFrom="column">
                  <wp:posOffset>1427453</wp:posOffset>
                </wp:positionH>
                <wp:positionV relativeFrom="paragraph">
                  <wp:posOffset>94288</wp:posOffset>
                </wp:positionV>
                <wp:extent cx="360" cy="360"/>
                <wp:effectExtent l="38100" t="38100" r="57150" b="57150"/>
                <wp:wrapNone/>
                <wp:docPr id="12" name="Håndskrift 1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3120D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12" o:spid="_x0000_s1026" type="#_x0000_t75" style="position:absolute;margin-left:111.7pt;margin-top:6.7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">
                <v:imagedata r:id="rId18" o:title=""/>
              </v:shape>
            </w:pict>
          </mc:Fallback>
        </mc:AlternateContent>
      </w:r>
      <w:r w:rsidR="005C3503">
        <w:t>Ta godt vare på skolens utstyr</w:t>
      </w:r>
    </w:p>
    <w:p w14:paraId="586B264D" w14:textId="011CAF1E" w:rsidR="0007492A" w:rsidRDefault="005C3503" w:rsidP="00075B86">
      <w:pPr>
        <w:pStyle w:val="Listeavsnitt"/>
        <w:numPr>
          <w:ilvl w:val="0"/>
          <w:numId w:val="2"/>
        </w:numPr>
        <w:spacing w:after="0"/>
      </w:pPr>
      <w:r>
        <w:t>Følge skolens regle</w:t>
      </w:r>
      <w:r w:rsidR="00A7508C">
        <w:t>r</w:t>
      </w:r>
    </w:p>
    <w:p w14:paraId="4476CCA4" w14:textId="0BCBC18E" w:rsidR="00A7508C" w:rsidRDefault="00A7508C" w:rsidP="00075B86">
      <w:pPr>
        <w:pStyle w:val="Listeavsnitt"/>
        <w:numPr>
          <w:ilvl w:val="0"/>
          <w:numId w:val="2"/>
        </w:numPr>
        <w:spacing w:after="0"/>
      </w:pPr>
      <w:r>
        <w:t>Delta aktivt i undervisningen</w:t>
      </w:r>
    </w:p>
    <w:p w14:paraId="68101EAB" w14:textId="77777777" w:rsidR="0007492A" w:rsidRDefault="005C3503" w:rsidP="00075B86">
      <w:pPr>
        <w:pStyle w:val="Listeavsnitt"/>
        <w:numPr>
          <w:ilvl w:val="0"/>
          <w:numId w:val="2"/>
        </w:numPr>
        <w:spacing w:after="0"/>
      </w:pPr>
      <w:r>
        <w:t>Møte presis til timen og ha med nødvendig utstyr</w:t>
      </w:r>
    </w:p>
    <w:p w14:paraId="3C6F9B61" w14:textId="77777777" w:rsidR="0007492A" w:rsidRDefault="005C3503" w:rsidP="00075B86">
      <w:pPr>
        <w:pStyle w:val="Listeavsnitt"/>
        <w:numPr>
          <w:ilvl w:val="0"/>
          <w:numId w:val="2"/>
        </w:numPr>
        <w:spacing w:after="0"/>
      </w:pPr>
      <w:r>
        <w:t>Bidra positivt til undervisnings- og læringssituasjoner</w:t>
      </w:r>
    </w:p>
    <w:p w14:paraId="23A803D0" w14:textId="77777777" w:rsidR="0007492A" w:rsidRDefault="005C3503" w:rsidP="00075B86">
      <w:pPr>
        <w:pStyle w:val="Listeavsnitt"/>
        <w:numPr>
          <w:ilvl w:val="0"/>
          <w:numId w:val="2"/>
        </w:numPr>
        <w:spacing w:after="0"/>
      </w:pPr>
      <w:r>
        <w:t>Gjøre oppgaver og lekser til avtalt tid</w:t>
      </w:r>
    </w:p>
    <w:p w14:paraId="666D12BF" w14:textId="54BC194F" w:rsidR="0007492A" w:rsidRDefault="005C3503" w:rsidP="00075B86">
      <w:pPr>
        <w:pStyle w:val="Listeavsnitt"/>
        <w:numPr>
          <w:ilvl w:val="0"/>
          <w:numId w:val="2"/>
        </w:numPr>
        <w:spacing w:after="0"/>
      </w:pPr>
      <w:r>
        <w:t xml:space="preserve">Si </w:t>
      </w:r>
      <w:r w:rsidR="00CA7815">
        <w:t>i</w:t>
      </w:r>
      <w:r>
        <w:t xml:space="preserve">fra til en </w:t>
      </w:r>
      <w:r w:rsidR="00640395">
        <w:t>ansatt</w:t>
      </w:r>
      <w:r>
        <w:t xml:space="preserve"> hvis du ikke har det bra</w:t>
      </w:r>
    </w:p>
    <w:p w14:paraId="6C4B21C7" w14:textId="4F23C1B7" w:rsidR="0007492A" w:rsidRDefault="005C3503" w:rsidP="00075B86">
      <w:pPr>
        <w:pStyle w:val="Listeavsnitt"/>
        <w:numPr>
          <w:ilvl w:val="0"/>
          <w:numId w:val="2"/>
        </w:numPr>
        <w:spacing w:after="0"/>
      </w:pPr>
      <w:r>
        <w:t xml:space="preserve">Si </w:t>
      </w:r>
      <w:r w:rsidR="00CA7815">
        <w:t>i</w:t>
      </w:r>
      <w:r>
        <w:t xml:space="preserve">fra til en </w:t>
      </w:r>
      <w:r w:rsidR="00640395">
        <w:t>ansatt</w:t>
      </w:r>
      <w:r>
        <w:t xml:space="preserve"> hvis du ser noen som ikke har det bra</w:t>
      </w:r>
    </w:p>
    <w:p w14:paraId="1370FD9B" w14:textId="35D506BA" w:rsidR="00FC4D6F" w:rsidRDefault="005C3503" w:rsidP="00FC4D6F">
      <w:pPr>
        <w:pStyle w:val="Listeavsnitt"/>
        <w:numPr>
          <w:ilvl w:val="0"/>
          <w:numId w:val="2"/>
        </w:numPr>
        <w:spacing w:after="0"/>
      </w:pPr>
      <w:r>
        <w:t>Benytte deg av retten til medbestemmelse i skolen</w:t>
      </w:r>
    </w:p>
    <w:p w14:paraId="702EA429" w14:textId="1B513C8F" w:rsidR="0007492A" w:rsidRDefault="0007492A" w:rsidP="00075B86">
      <w:pPr>
        <w:spacing w:after="0"/>
      </w:pPr>
    </w:p>
    <w:p w14:paraId="168D0A6D" w14:textId="77777777" w:rsidR="0007492A" w:rsidRDefault="0007492A" w:rsidP="00075B86">
      <w:pPr>
        <w:spacing w:after="0"/>
      </w:pPr>
    </w:p>
    <w:p w14:paraId="5652055E" w14:textId="77777777" w:rsidR="001857BE" w:rsidRDefault="001857BE" w:rsidP="001857BE">
      <w:pPr>
        <w:rPr>
          <w:b/>
          <w:bCs/>
        </w:rPr>
      </w:pPr>
      <w:r w:rsidRPr="00E65AA1">
        <w:rPr>
          <w:b/>
          <w:bCs/>
        </w:rPr>
        <w:t xml:space="preserve">Skolens </w:t>
      </w:r>
      <w:r>
        <w:rPr>
          <w:b/>
          <w:bCs/>
        </w:rPr>
        <w:t>forventninger</w:t>
      </w:r>
      <w:r w:rsidRPr="00E65AA1">
        <w:rPr>
          <w:b/>
          <w:bCs/>
        </w:rPr>
        <w:t xml:space="preserve"> til de </w:t>
      </w:r>
      <w:r>
        <w:rPr>
          <w:b/>
          <w:bCs/>
        </w:rPr>
        <w:t>foresatte:</w:t>
      </w:r>
    </w:p>
    <w:p w14:paraId="23A4D72B" w14:textId="77777777" w:rsidR="001857BE" w:rsidRDefault="001857BE" w:rsidP="001857BE">
      <w:pPr>
        <w:pStyle w:val="Listeavsnitt"/>
        <w:numPr>
          <w:ilvl w:val="0"/>
          <w:numId w:val="2"/>
        </w:numPr>
      </w:pPr>
      <w:r w:rsidRPr="001D1A55">
        <w:t xml:space="preserve">Framsnakke skole og læring </w:t>
      </w:r>
    </w:p>
    <w:p w14:paraId="05DF554E" w14:textId="77777777" w:rsidR="001857BE" w:rsidRDefault="001857BE" w:rsidP="001857BE">
      <w:pPr>
        <w:pStyle w:val="Listeavsnitt"/>
        <w:numPr>
          <w:ilvl w:val="0"/>
          <w:numId w:val="2"/>
        </w:numPr>
      </w:pPr>
      <w:r w:rsidRPr="001D1A55">
        <w:t xml:space="preserve">Legge til rette for </w:t>
      </w:r>
      <w:r>
        <w:t>å</w:t>
      </w:r>
      <w:r w:rsidRPr="001D1A55">
        <w:t xml:space="preserve"> følge opp hjemmearbeid</w:t>
      </w:r>
    </w:p>
    <w:p w14:paraId="63D84C27" w14:textId="77777777" w:rsidR="001857BE" w:rsidRDefault="001857BE" w:rsidP="001857BE">
      <w:pPr>
        <w:pStyle w:val="Listeavsnitt"/>
        <w:numPr>
          <w:ilvl w:val="0"/>
          <w:numId w:val="2"/>
        </w:numPr>
      </w:pPr>
      <w:r>
        <w:t>Følge med på skolens hjemmeside</w:t>
      </w:r>
    </w:p>
    <w:p w14:paraId="7BEE648F" w14:textId="77777777" w:rsidR="001857BE" w:rsidRDefault="001857BE" w:rsidP="001857BE">
      <w:pPr>
        <w:pStyle w:val="Listeavsnitt"/>
        <w:numPr>
          <w:ilvl w:val="0"/>
          <w:numId w:val="2"/>
        </w:numPr>
      </w:pPr>
      <w:r w:rsidRPr="001D1A55">
        <w:t>Delta på møter</w:t>
      </w:r>
    </w:p>
    <w:p w14:paraId="0394AD7A" w14:textId="77777777" w:rsidR="001857BE" w:rsidRDefault="001857BE" w:rsidP="001857BE">
      <w:pPr>
        <w:pStyle w:val="Listeavsnitt"/>
        <w:numPr>
          <w:ilvl w:val="0"/>
          <w:numId w:val="2"/>
        </w:numPr>
      </w:pPr>
      <w:r>
        <w:t>Ta kontakt med skolen om det er uklarheter i informasjon</w:t>
      </w:r>
    </w:p>
    <w:p w14:paraId="79CFC79B" w14:textId="77777777" w:rsidR="001857BE" w:rsidRDefault="001857BE" w:rsidP="001857BE">
      <w:pPr>
        <w:pStyle w:val="Listeavsnitt"/>
        <w:numPr>
          <w:ilvl w:val="0"/>
          <w:numId w:val="2"/>
        </w:numPr>
      </w:pPr>
      <w:r w:rsidRPr="001D1A55">
        <w:t>Samarbeide med skolen om elevens faglige og sosiale utvikling</w:t>
      </w:r>
    </w:p>
    <w:p w14:paraId="33297E8B" w14:textId="77777777" w:rsidR="001857BE" w:rsidRDefault="001857BE" w:rsidP="001857BE">
      <w:pPr>
        <w:pStyle w:val="Listeavsnitt"/>
        <w:numPr>
          <w:ilvl w:val="0"/>
          <w:numId w:val="2"/>
        </w:numPr>
      </w:pPr>
      <w:r>
        <w:t xml:space="preserve">Varsle skolen så raskt som mulig om hendelser/manglende trivsel, som vil kunne påvirke skolemiljøet </w:t>
      </w:r>
    </w:p>
    <w:p w14:paraId="59E87070" w14:textId="77777777" w:rsidR="001857BE" w:rsidRDefault="001857BE" w:rsidP="001857BE">
      <w:pPr>
        <w:pStyle w:val="Listeavsnitt"/>
      </w:pPr>
    </w:p>
    <w:p w14:paraId="2552CBDF" w14:textId="77777777" w:rsidR="00A8681E" w:rsidRDefault="00A8681E" w:rsidP="00A8681E"/>
    <w:p w14:paraId="1A803924" w14:textId="3D07531E" w:rsidR="00774751" w:rsidRPr="00774751" w:rsidRDefault="0052784B" w:rsidP="00075B86">
      <w:pPr>
        <w:rPr>
          <w:b/>
          <w:bCs/>
        </w:rPr>
      </w:pPr>
      <w:r>
        <w:rPr>
          <w:b/>
          <w:bCs/>
        </w:rPr>
        <w:t xml:space="preserve">Foresattes </w:t>
      </w:r>
      <w:r w:rsidR="00734FEF">
        <w:rPr>
          <w:b/>
          <w:bCs/>
        </w:rPr>
        <w:t>forventninger</w:t>
      </w:r>
      <w:r>
        <w:rPr>
          <w:b/>
          <w:bCs/>
        </w:rPr>
        <w:t xml:space="preserve"> til skolen</w:t>
      </w:r>
      <w:r w:rsidR="00774751" w:rsidRPr="00774751">
        <w:rPr>
          <w:b/>
          <w:bCs/>
        </w:rPr>
        <w:t>:</w:t>
      </w:r>
    </w:p>
    <w:p w14:paraId="3B91B972" w14:textId="291ADC47" w:rsidR="00163E54" w:rsidRDefault="00163E54" w:rsidP="00075B86">
      <w:pPr>
        <w:pStyle w:val="Listeavsnitt"/>
        <w:numPr>
          <w:ilvl w:val="0"/>
          <w:numId w:val="2"/>
        </w:numPr>
      </w:pPr>
      <w:r>
        <w:t xml:space="preserve">At det er en tydelig og god klasseledelse i alle klasser </w:t>
      </w:r>
    </w:p>
    <w:p w14:paraId="7D915F35" w14:textId="77777777" w:rsidR="00C03E58" w:rsidRDefault="00163E54" w:rsidP="00075B86">
      <w:pPr>
        <w:pStyle w:val="Listeavsnitt"/>
        <w:numPr>
          <w:ilvl w:val="0"/>
          <w:numId w:val="2"/>
        </w:numPr>
      </w:pPr>
      <w:r>
        <w:t>At elevene blir behandlet med respekt og omsorg</w:t>
      </w:r>
    </w:p>
    <w:p w14:paraId="68667A19" w14:textId="090418E7" w:rsidR="00C03E58" w:rsidRDefault="00163E54" w:rsidP="00075B86">
      <w:pPr>
        <w:pStyle w:val="Listeavsnitt"/>
        <w:numPr>
          <w:ilvl w:val="0"/>
          <w:numId w:val="2"/>
        </w:numPr>
      </w:pPr>
      <w:r>
        <w:t xml:space="preserve">At de </w:t>
      </w:r>
      <w:r w:rsidR="008E3E39">
        <w:t>ansatte</w:t>
      </w:r>
      <w:r>
        <w:t xml:space="preserve"> tar ansvar for å skape gode relasjoner til elevene</w:t>
      </w:r>
    </w:p>
    <w:p w14:paraId="587240C7" w14:textId="4B4F6663" w:rsidR="00C03E58" w:rsidRDefault="00163E54" w:rsidP="00075B86">
      <w:pPr>
        <w:pStyle w:val="Listeavsnitt"/>
        <w:numPr>
          <w:ilvl w:val="0"/>
          <w:numId w:val="2"/>
        </w:numPr>
      </w:pPr>
      <w:r>
        <w:t xml:space="preserve">At de </w:t>
      </w:r>
      <w:r w:rsidR="008E3E39">
        <w:t>ansatte</w:t>
      </w:r>
      <w:r>
        <w:t xml:space="preserve"> griper inn ved uønsket atferd</w:t>
      </w:r>
    </w:p>
    <w:p w14:paraId="1F7787F0" w14:textId="6F0A932D" w:rsidR="00C03E58" w:rsidRDefault="00163E54" w:rsidP="00075B86">
      <w:pPr>
        <w:pStyle w:val="Listeavsnitt"/>
        <w:numPr>
          <w:ilvl w:val="0"/>
          <w:numId w:val="2"/>
        </w:numPr>
      </w:pPr>
      <w:r>
        <w:t xml:space="preserve">At alle </w:t>
      </w:r>
      <w:r w:rsidR="008E3E39">
        <w:t>ansatte</w:t>
      </w:r>
      <w:r>
        <w:t xml:space="preserve"> arbeider aktivt for å fremme en trygg skolehverdag for elevene</w:t>
      </w:r>
    </w:p>
    <w:p w14:paraId="0EC02B93" w14:textId="77777777" w:rsidR="00C03E58" w:rsidRDefault="00163E54" w:rsidP="00075B86">
      <w:pPr>
        <w:pStyle w:val="Listeavsnitt"/>
        <w:numPr>
          <w:ilvl w:val="0"/>
          <w:numId w:val="2"/>
        </w:numPr>
      </w:pPr>
      <w:r>
        <w:t>At alle følger instrukser og prosedyrer og bruker dette aktivt for å fremme trivsel og trygghet og avdekke uønsket atferd</w:t>
      </w:r>
    </w:p>
    <w:p w14:paraId="489894E0" w14:textId="77777777" w:rsidR="00C03E58" w:rsidRDefault="00163E54" w:rsidP="00075B86">
      <w:pPr>
        <w:pStyle w:val="Listeavsnitt"/>
        <w:numPr>
          <w:ilvl w:val="0"/>
          <w:numId w:val="2"/>
        </w:numPr>
      </w:pPr>
      <w:r>
        <w:t>At skolen tar kontakt hjem ved spesielle situasjoner/hendelser/bekymringer</w:t>
      </w:r>
    </w:p>
    <w:p w14:paraId="1C1D2A10" w14:textId="77777777" w:rsidR="00C03E58" w:rsidRDefault="00163E54" w:rsidP="00075B86">
      <w:pPr>
        <w:pStyle w:val="Listeavsnitt"/>
        <w:numPr>
          <w:ilvl w:val="0"/>
          <w:numId w:val="2"/>
        </w:numPr>
      </w:pPr>
      <w:r>
        <w:t>At skolen holder hjemmet oppdatert og informert om eleven</w:t>
      </w:r>
    </w:p>
    <w:p w14:paraId="076F302D" w14:textId="0EA50A3F" w:rsidR="00886A65" w:rsidRPr="000B29E2" w:rsidRDefault="00163E54" w:rsidP="00C22982">
      <w:pPr>
        <w:pStyle w:val="Listeavsnitt"/>
        <w:numPr>
          <w:ilvl w:val="0"/>
          <w:numId w:val="2"/>
        </w:numPr>
      </w:pPr>
      <w:r>
        <w:t>At alle skal bli møtt med respekt og åpenhet, og bli hørt i kontakt me</w:t>
      </w:r>
      <w:r w:rsidR="009F17E8">
        <w:t xml:space="preserve">d </w:t>
      </w:r>
      <w:r>
        <w:t>skolen</w:t>
      </w:r>
      <w:r>
        <w:cr/>
      </w:r>
    </w:p>
    <w:p w14:paraId="0E5A248B" w14:textId="533F9904" w:rsidR="00886A65" w:rsidRDefault="00C93F86" w:rsidP="00A8681E">
      <w:pPr>
        <w:rPr>
          <w:rFonts w:cstheme="minorHAnsi"/>
          <w:b/>
          <w:bCs/>
        </w:rPr>
      </w:pPr>
      <w:r>
        <w:rPr>
          <w:rFonts w:cstheme="minorHAnsi"/>
          <w:b/>
          <w:bCs/>
        </w:rPr>
        <w:br w:type="page"/>
      </w:r>
    </w:p>
    <w:p w14:paraId="1F223F7B" w14:textId="33523375" w:rsidR="00C22982" w:rsidRDefault="00C22982" w:rsidP="00337EE1">
      <w:pPr>
        <w:pStyle w:val="Overskrift1"/>
        <w:numPr>
          <w:ilvl w:val="0"/>
          <w:numId w:val="15"/>
        </w:numPr>
      </w:pPr>
      <w:bookmarkStart w:id="16" w:name="_Toc100067247"/>
      <w:bookmarkStart w:id="17" w:name="_Toc103243985"/>
      <w:r w:rsidRPr="00886A65">
        <w:lastRenderedPageBreak/>
        <w:t>Forebyggende aktiviteter</w:t>
      </w:r>
      <w:bookmarkEnd w:id="16"/>
      <w:bookmarkEnd w:id="17"/>
    </w:p>
    <w:p w14:paraId="3BAE3162" w14:textId="77777777" w:rsidR="00C93F86" w:rsidRPr="00C93F86" w:rsidRDefault="00C93F86" w:rsidP="00C93F86"/>
    <w:p w14:paraId="2458639D" w14:textId="7D50B0C4" w:rsidR="00C22982" w:rsidRPr="00321E55" w:rsidRDefault="00C93F86" w:rsidP="00C93F86">
      <w:pPr>
        <w:pStyle w:val="Overskrift2"/>
      </w:pPr>
      <w:bookmarkStart w:id="18" w:name="_Toc100067248"/>
      <w:bookmarkStart w:id="19" w:name="_Toc103243986"/>
      <w:r>
        <w:t xml:space="preserve">3.1 </w:t>
      </w:r>
      <w:r w:rsidR="00C22982" w:rsidRPr="00321E55">
        <w:t xml:space="preserve">Skolestart for </w:t>
      </w:r>
      <w:r>
        <w:t>ansatte</w:t>
      </w:r>
      <w:bookmarkEnd w:id="18"/>
      <w:bookmarkEnd w:id="19"/>
      <w:r>
        <w:t xml:space="preserve"> </w:t>
      </w:r>
    </w:p>
    <w:p w14:paraId="6DF25566" w14:textId="1DFC38AE" w:rsidR="00C22982" w:rsidRDefault="00C22982" w:rsidP="00C22982">
      <w:pPr>
        <w:rPr>
          <w:rFonts w:cstheme="minorHAnsi"/>
        </w:rPr>
      </w:pPr>
      <w:r w:rsidRPr="00321E55">
        <w:rPr>
          <w:rFonts w:cstheme="minorHAnsi"/>
        </w:rPr>
        <w:t>Under planleggingsdagene ved skolen</w:t>
      </w:r>
      <w:r w:rsidR="0052784B">
        <w:rPr>
          <w:rFonts w:cstheme="minorHAnsi"/>
        </w:rPr>
        <w:t xml:space="preserve"> </w:t>
      </w:r>
      <w:r w:rsidRPr="00321E55">
        <w:rPr>
          <w:rFonts w:cstheme="minorHAnsi"/>
        </w:rPr>
        <w:t xml:space="preserve">gjennomføres det fast en gjennomgang av lovverk og </w:t>
      </w:r>
      <w:proofErr w:type="gramStart"/>
      <w:r w:rsidRPr="00321E55">
        <w:rPr>
          <w:rFonts w:cstheme="minorHAnsi"/>
        </w:rPr>
        <w:t>case</w:t>
      </w:r>
      <w:proofErr w:type="gramEnd"/>
      <w:r w:rsidR="00D61535">
        <w:rPr>
          <w:rFonts w:cstheme="minorHAnsi"/>
        </w:rPr>
        <w:t>-</w:t>
      </w:r>
      <w:r w:rsidRPr="00321E55">
        <w:rPr>
          <w:rFonts w:cstheme="minorHAnsi"/>
        </w:rPr>
        <w:t xml:space="preserve">jobbing med </w:t>
      </w:r>
      <w:r w:rsidRPr="009C4843">
        <w:rPr>
          <w:rFonts w:cstheme="minorHAnsi"/>
        </w:rPr>
        <w:t>alle</w:t>
      </w:r>
      <w:r w:rsidRPr="00321E55">
        <w:rPr>
          <w:rFonts w:cstheme="minorHAnsi"/>
        </w:rPr>
        <w:t xml:space="preserve"> ansatte. </w:t>
      </w:r>
      <w:r w:rsidR="00D61535">
        <w:rPr>
          <w:rFonts w:cstheme="minorHAnsi"/>
        </w:rPr>
        <w:t xml:space="preserve">På denne måten oppdateres alle ansatte på lovverket og rutiner som gjelder i ulike tilfeller. </w:t>
      </w:r>
    </w:p>
    <w:p w14:paraId="04C32252" w14:textId="77777777" w:rsidR="00C22982" w:rsidRPr="00321E55" w:rsidRDefault="00C22982" w:rsidP="00C93F86">
      <w:pPr>
        <w:pStyle w:val="Overskrift2"/>
      </w:pPr>
    </w:p>
    <w:p w14:paraId="4D08456E" w14:textId="75687F0F" w:rsidR="00C22982" w:rsidRPr="00321E55" w:rsidRDefault="00C93F86" w:rsidP="00C93F86">
      <w:pPr>
        <w:pStyle w:val="Overskrift2"/>
      </w:pPr>
      <w:bookmarkStart w:id="20" w:name="_Toc100067249"/>
      <w:bookmarkStart w:id="21" w:name="_Toc103243987"/>
      <w:r>
        <w:t xml:space="preserve">3.2 </w:t>
      </w:r>
      <w:r w:rsidR="00C22982" w:rsidRPr="00321E55">
        <w:t>Skolestart for elever</w:t>
      </w:r>
      <w:bookmarkEnd w:id="20"/>
      <w:bookmarkEnd w:id="21"/>
    </w:p>
    <w:p w14:paraId="6413D349" w14:textId="1D7DB89E" w:rsidR="00C22982" w:rsidRPr="00DB66C2" w:rsidRDefault="00C22982" w:rsidP="00C22982">
      <w:pPr>
        <w:rPr>
          <w:rFonts w:cstheme="minorHAnsi"/>
        </w:rPr>
      </w:pPr>
      <w:r w:rsidRPr="00321E55">
        <w:rPr>
          <w:rFonts w:cstheme="minorHAnsi"/>
        </w:rPr>
        <w:t>Vg1</w:t>
      </w:r>
      <w:r w:rsidR="000441C2">
        <w:rPr>
          <w:rFonts w:cstheme="minorHAnsi"/>
        </w:rPr>
        <w:t>-</w:t>
      </w:r>
      <w:r w:rsidRPr="00321E55">
        <w:rPr>
          <w:rFonts w:cstheme="minorHAnsi"/>
        </w:rPr>
        <w:t>elev</w:t>
      </w:r>
      <w:r w:rsidR="00BD09EE">
        <w:rPr>
          <w:rFonts w:cstheme="minorHAnsi"/>
        </w:rPr>
        <w:t>er</w:t>
      </w:r>
      <w:r w:rsidRPr="00321E55">
        <w:rPr>
          <w:rFonts w:cstheme="minorHAnsi"/>
        </w:rPr>
        <w:t xml:space="preserve"> ved Frogn vgs</w:t>
      </w:r>
      <w:r w:rsidR="000441C2">
        <w:rPr>
          <w:rFonts w:cstheme="minorHAnsi"/>
        </w:rPr>
        <w:t>.</w:t>
      </w:r>
      <w:r w:rsidRPr="00321E55">
        <w:rPr>
          <w:rFonts w:cstheme="minorHAnsi"/>
        </w:rPr>
        <w:t xml:space="preserve"> </w:t>
      </w:r>
      <w:r w:rsidR="00BD09EE">
        <w:rPr>
          <w:rFonts w:cstheme="minorHAnsi"/>
        </w:rPr>
        <w:t xml:space="preserve">etablerer allerede i skolestart en relasjon til kontaktlærer gjennom </w:t>
      </w:r>
      <w:proofErr w:type="spellStart"/>
      <w:r w:rsidR="00BD09EE">
        <w:rPr>
          <w:rFonts w:cstheme="minorHAnsi"/>
        </w:rPr>
        <w:t>oppstartssamtale</w:t>
      </w:r>
      <w:proofErr w:type="spellEnd"/>
      <w:r w:rsidR="00BD09EE">
        <w:rPr>
          <w:rFonts w:cstheme="minorHAnsi"/>
        </w:rPr>
        <w:t xml:space="preserve">. </w:t>
      </w:r>
      <w:r w:rsidR="00C20EC1">
        <w:rPr>
          <w:rFonts w:cstheme="minorHAnsi"/>
        </w:rPr>
        <w:t xml:space="preserve">Det er satt av tid til samtaler mellom elev og kontaktlærer i løpet av de tre første skoledagene. </w:t>
      </w:r>
    </w:p>
    <w:p w14:paraId="06D60C1A" w14:textId="77777777" w:rsidR="00700A70" w:rsidRPr="00DB66C2" w:rsidRDefault="006423F0" w:rsidP="00C22982">
      <w:pPr>
        <w:rPr>
          <w:rFonts w:cstheme="minorHAnsi"/>
        </w:rPr>
      </w:pPr>
      <w:r w:rsidRPr="00DB66C2">
        <w:rPr>
          <w:rFonts w:cstheme="minorHAnsi"/>
        </w:rPr>
        <w:t>I l</w:t>
      </w:r>
      <w:r w:rsidR="001D2348" w:rsidRPr="00DB66C2">
        <w:rPr>
          <w:rFonts w:cstheme="minorHAnsi"/>
        </w:rPr>
        <w:t>øpet av</w:t>
      </w:r>
      <w:r w:rsidRPr="00DB66C2">
        <w:rPr>
          <w:rFonts w:cstheme="minorHAnsi"/>
        </w:rPr>
        <w:t xml:space="preserve"> </w:t>
      </w:r>
      <w:proofErr w:type="spellStart"/>
      <w:r w:rsidRPr="00DB66C2">
        <w:rPr>
          <w:rFonts w:cstheme="minorHAnsi"/>
        </w:rPr>
        <w:t>oppstartsdagene</w:t>
      </w:r>
      <w:proofErr w:type="spellEnd"/>
      <w:r w:rsidRPr="00DB66C2">
        <w:rPr>
          <w:rFonts w:cstheme="minorHAnsi"/>
        </w:rPr>
        <w:t>,</w:t>
      </w:r>
      <w:r w:rsidR="001D2348" w:rsidRPr="00DB66C2">
        <w:rPr>
          <w:rFonts w:cstheme="minorHAnsi"/>
        </w:rPr>
        <w:t xml:space="preserve"> de tre første dagene</w:t>
      </w:r>
      <w:r w:rsidRPr="00DB66C2">
        <w:rPr>
          <w:rFonts w:cstheme="minorHAnsi"/>
        </w:rPr>
        <w:t>,</w:t>
      </w:r>
      <w:r w:rsidR="001D2348" w:rsidRPr="00DB66C2">
        <w:rPr>
          <w:rFonts w:cstheme="minorHAnsi"/>
        </w:rPr>
        <w:t xml:space="preserve"> går Vg1-elevene rundt på ulike poster; IKT, bokutlevering, samtale med kontaktlærer, samtale med rektor og møte med Sentrum (rådgivere, helsearbeidere, karriereveileder m.fl.). </w:t>
      </w:r>
    </w:p>
    <w:p w14:paraId="19E9E2B8" w14:textId="77777777" w:rsidR="00700A70" w:rsidRPr="00DB66C2" w:rsidRDefault="001D2348" w:rsidP="00700A70">
      <w:pPr>
        <w:pStyle w:val="Listeavsnitt"/>
        <w:numPr>
          <w:ilvl w:val="0"/>
          <w:numId w:val="16"/>
        </w:numPr>
        <w:rPr>
          <w:rFonts w:cstheme="minorHAnsi"/>
        </w:rPr>
      </w:pPr>
      <w:r w:rsidRPr="00DB66C2">
        <w:rPr>
          <w:rFonts w:cstheme="minorHAnsi"/>
        </w:rPr>
        <w:t>P</w:t>
      </w:r>
      <w:r w:rsidR="00E00AD6" w:rsidRPr="00DB66C2">
        <w:rPr>
          <w:rFonts w:cstheme="minorHAnsi"/>
        </w:rPr>
        <w:t>å</w:t>
      </w:r>
      <w:r w:rsidRPr="00DB66C2">
        <w:rPr>
          <w:rFonts w:cstheme="minorHAnsi"/>
        </w:rPr>
        <w:t xml:space="preserve"> IKT-posten laster eleven ned programvare, lærer om mappestruktur og bruk av skrivere. </w:t>
      </w:r>
    </w:p>
    <w:p w14:paraId="0CA93360" w14:textId="77777777" w:rsidR="00700A70" w:rsidRPr="00DB66C2" w:rsidRDefault="001D2348" w:rsidP="00700A70">
      <w:pPr>
        <w:pStyle w:val="Listeavsnitt"/>
        <w:numPr>
          <w:ilvl w:val="0"/>
          <w:numId w:val="16"/>
        </w:numPr>
        <w:rPr>
          <w:rFonts w:cstheme="minorHAnsi"/>
        </w:rPr>
      </w:pPr>
      <w:r w:rsidRPr="00DB66C2">
        <w:rPr>
          <w:rFonts w:cstheme="minorHAnsi"/>
        </w:rPr>
        <w:t>På bibliotekposten får eleven utlevert årets fagbøker og får bokskap tildelt.</w:t>
      </w:r>
      <w:r w:rsidR="003F6A5D" w:rsidRPr="00DB66C2">
        <w:rPr>
          <w:rFonts w:cstheme="minorHAnsi"/>
        </w:rPr>
        <w:t xml:space="preserve"> </w:t>
      </w:r>
    </w:p>
    <w:p w14:paraId="2DF41E17" w14:textId="093335F2" w:rsidR="00700A70" w:rsidRPr="00DB66C2" w:rsidRDefault="003F6A5D" w:rsidP="00700A70">
      <w:pPr>
        <w:pStyle w:val="Listeavsnitt"/>
        <w:numPr>
          <w:ilvl w:val="0"/>
          <w:numId w:val="16"/>
        </w:numPr>
        <w:rPr>
          <w:rFonts w:cstheme="minorHAnsi"/>
        </w:rPr>
      </w:pPr>
      <w:r w:rsidRPr="00DB66C2">
        <w:rPr>
          <w:rFonts w:cstheme="minorHAnsi"/>
        </w:rPr>
        <w:t>I samtale med kontaktlærer blir elev og kontaktlærer bedre kjent slik at lærer kan legge til rette for læring og sosial trivsel</w:t>
      </w:r>
      <w:r w:rsidR="00393882" w:rsidRPr="00DB66C2">
        <w:rPr>
          <w:rFonts w:cstheme="minorHAnsi"/>
        </w:rPr>
        <w:t>.</w:t>
      </w:r>
      <w:r w:rsidR="001D2348" w:rsidRPr="00DB66C2">
        <w:rPr>
          <w:rFonts w:cstheme="minorHAnsi"/>
        </w:rPr>
        <w:t xml:space="preserve"> </w:t>
      </w:r>
    </w:p>
    <w:p w14:paraId="5F81F0B7" w14:textId="77777777" w:rsidR="00700A70" w:rsidRPr="00DB66C2" w:rsidRDefault="00393882" w:rsidP="00700A70">
      <w:pPr>
        <w:pStyle w:val="Listeavsnitt"/>
        <w:numPr>
          <w:ilvl w:val="0"/>
          <w:numId w:val="16"/>
        </w:numPr>
        <w:rPr>
          <w:rFonts w:cstheme="minorHAnsi"/>
        </w:rPr>
      </w:pPr>
      <w:r w:rsidRPr="00DB66C2">
        <w:rPr>
          <w:rFonts w:cstheme="minorHAnsi"/>
        </w:rPr>
        <w:t>I samtale med rektor snakkes det om forventninger vi har til hverandre og hvordan man kan bidra til et godt lærings- og skolemiljø.</w:t>
      </w:r>
      <w:r w:rsidR="00700A70" w:rsidRPr="00DB66C2">
        <w:rPr>
          <w:rFonts w:cstheme="minorHAnsi"/>
        </w:rPr>
        <w:t xml:space="preserve"> </w:t>
      </w:r>
    </w:p>
    <w:p w14:paraId="7626C3B3" w14:textId="5581ED7D" w:rsidR="00BB26C4" w:rsidRPr="00DB66C2" w:rsidRDefault="001D2348" w:rsidP="00700A70">
      <w:pPr>
        <w:pStyle w:val="Listeavsnitt"/>
        <w:numPr>
          <w:ilvl w:val="0"/>
          <w:numId w:val="16"/>
        </w:numPr>
        <w:rPr>
          <w:rFonts w:cstheme="minorHAnsi"/>
        </w:rPr>
      </w:pPr>
      <w:r w:rsidRPr="00DB66C2">
        <w:rPr>
          <w:rFonts w:cstheme="minorHAnsi"/>
        </w:rPr>
        <w:t>I møte med Sentrum kan eleven melde om erfaring fra tidligere skolegang – kontakt med PPT, særskilt språkopplæring, tilrettelegging på eksamen/prøver, fritak for vurdering i norsk sidemål, studieteknikk, kjennskap til rettigheter og plikter som elev, innsyn i opplæringsloven §9A</w:t>
      </w:r>
      <w:r w:rsidR="002A700B" w:rsidRPr="00DB66C2">
        <w:rPr>
          <w:rFonts w:cstheme="minorHAnsi"/>
        </w:rPr>
        <w:t xml:space="preserve"> m</w:t>
      </w:r>
      <w:r w:rsidR="00104081">
        <w:rPr>
          <w:rFonts w:cstheme="minorHAnsi"/>
        </w:rPr>
        <w:t>.</w:t>
      </w:r>
      <w:r w:rsidR="002A700B" w:rsidRPr="00DB66C2">
        <w:rPr>
          <w:rFonts w:cstheme="minorHAnsi"/>
        </w:rPr>
        <w:t>m</w:t>
      </w:r>
      <w:r w:rsidRPr="00DB66C2">
        <w:rPr>
          <w:rFonts w:cstheme="minorHAnsi"/>
        </w:rPr>
        <w:t>.</w:t>
      </w:r>
    </w:p>
    <w:p w14:paraId="63F9CDF6" w14:textId="77777777" w:rsidR="00734FEF" w:rsidRDefault="00734FEF" w:rsidP="00C22982">
      <w:pPr>
        <w:rPr>
          <w:rFonts w:cstheme="minorHAnsi"/>
          <w:color w:val="FF0000"/>
        </w:rPr>
      </w:pPr>
    </w:p>
    <w:p w14:paraId="3F9537CE" w14:textId="4081FFB9" w:rsidR="00C22982" w:rsidRDefault="00C93F86" w:rsidP="00C22982">
      <w:bookmarkStart w:id="22" w:name="_Toc100067250"/>
      <w:bookmarkStart w:id="23" w:name="_Toc103243988"/>
      <w:r>
        <w:rPr>
          <w:rStyle w:val="Overskrift2Tegn"/>
        </w:rPr>
        <w:t xml:space="preserve">3.3 </w:t>
      </w:r>
      <w:r w:rsidR="00C22982" w:rsidRPr="00C93F86">
        <w:rPr>
          <w:rStyle w:val="Overskrift2Tegn"/>
        </w:rPr>
        <w:t>VIP</w:t>
      </w:r>
      <w:r w:rsidR="001D2348">
        <w:rPr>
          <w:rStyle w:val="Overskrift2Tegn"/>
        </w:rPr>
        <w:t>-</w:t>
      </w:r>
      <w:r w:rsidR="00C22982" w:rsidRPr="00C93F86">
        <w:rPr>
          <w:rStyle w:val="Overskrift2Tegn"/>
        </w:rPr>
        <w:t>makkerskap</w:t>
      </w:r>
      <w:bookmarkEnd w:id="22"/>
      <w:bookmarkEnd w:id="23"/>
      <w:r w:rsidR="00C22982" w:rsidRPr="00321E55">
        <w:rPr>
          <w:rFonts w:cstheme="minorHAnsi"/>
        </w:rPr>
        <w:br/>
      </w:r>
      <w:proofErr w:type="spellStart"/>
      <w:r w:rsidR="00661760">
        <w:t>VIP-makkerskap</w:t>
      </w:r>
      <w:proofErr w:type="spellEnd"/>
      <w:r w:rsidR="00661760">
        <w:t xml:space="preserve"> </w:t>
      </w:r>
      <w:r w:rsidR="0043038D" w:rsidRPr="00734FEF">
        <w:rPr>
          <w:rFonts w:cstheme="minorHAnsi"/>
          <w:color w:val="202124"/>
          <w:shd w:val="clear" w:color="auto" w:fill="FFFFFF"/>
        </w:rPr>
        <w:t>er et tiltak for en trygg og forutsigbar skolestart</w:t>
      </w:r>
      <w:r w:rsidR="0043038D">
        <w:rPr>
          <w:rFonts w:cstheme="minorHAnsi"/>
          <w:color w:val="202124"/>
          <w:shd w:val="clear" w:color="auto" w:fill="FFFFFF"/>
        </w:rPr>
        <w:t xml:space="preserve">, spesielt for Vg1 men også for </w:t>
      </w:r>
      <w:r w:rsidR="00D60DA3">
        <w:rPr>
          <w:rFonts w:cstheme="minorHAnsi"/>
          <w:color w:val="202124"/>
          <w:shd w:val="clear" w:color="auto" w:fill="FFFFFF"/>
        </w:rPr>
        <w:t>Vg2 og Vg3</w:t>
      </w:r>
      <w:r w:rsidR="00661760">
        <w:t>.</w:t>
      </w:r>
      <w:r w:rsidR="00062C20">
        <w:t xml:space="preserve"> </w:t>
      </w:r>
      <w:r w:rsidR="00D60DA3">
        <w:t>V</w:t>
      </w:r>
      <w:r w:rsidR="00062C20">
        <w:t>i</w:t>
      </w:r>
      <w:r w:rsidR="00D60DA3">
        <w:t xml:space="preserve"> ser</w:t>
      </w:r>
      <w:r w:rsidR="00062C20">
        <w:t xml:space="preserve"> på </w:t>
      </w:r>
      <w:r w:rsidR="00DE0050">
        <w:t>VIP-makkerska</w:t>
      </w:r>
      <w:r w:rsidR="0009359E">
        <w:t>p</w:t>
      </w:r>
      <w:r w:rsidR="00DE0050">
        <w:t xml:space="preserve"> som et tiltak for å sikre et inkluderende klasse- og læringsmiljø</w:t>
      </w:r>
      <w:r w:rsidR="005B7653">
        <w:t xml:space="preserve"> gjennom hele skoleåret.</w:t>
      </w:r>
      <w:r w:rsidR="00661760">
        <w:t xml:space="preserve"> </w:t>
      </w:r>
      <w:r w:rsidR="005B7653">
        <w:br/>
      </w:r>
      <w:r w:rsidR="00C22982" w:rsidRPr="00321E55">
        <w:rPr>
          <w:rFonts w:cstheme="minorHAnsi"/>
        </w:rPr>
        <w:t xml:space="preserve">I forbindelse med </w:t>
      </w:r>
      <w:r w:rsidR="005B7653">
        <w:rPr>
          <w:rFonts w:cstheme="minorHAnsi"/>
        </w:rPr>
        <w:t xml:space="preserve">lærernes </w:t>
      </w:r>
      <w:r w:rsidR="00C22982" w:rsidRPr="00321E55">
        <w:rPr>
          <w:rFonts w:cstheme="minorHAnsi"/>
        </w:rPr>
        <w:t xml:space="preserve">planleggingsdager </w:t>
      </w:r>
      <w:r w:rsidR="00B176A2">
        <w:rPr>
          <w:rFonts w:cstheme="minorHAnsi"/>
        </w:rPr>
        <w:t xml:space="preserve">før skolestart i august, </w:t>
      </w:r>
      <w:r w:rsidR="00436988">
        <w:rPr>
          <w:rFonts w:cstheme="minorHAnsi"/>
        </w:rPr>
        <w:t>repeterer</w:t>
      </w:r>
      <w:r w:rsidR="00C22982" w:rsidRPr="00321E55">
        <w:rPr>
          <w:rFonts w:cstheme="minorHAnsi"/>
        </w:rPr>
        <w:t xml:space="preserve"> og gjennomgår vi alltid hva VIP</w:t>
      </w:r>
      <w:r w:rsidR="001D2348">
        <w:rPr>
          <w:rFonts w:cstheme="minorHAnsi"/>
        </w:rPr>
        <w:t>-</w:t>
      </w:r>
      <w:r w:rsidR="00C22982" w:rsidRPr="00321E55">
        <w:rPr>
          <w:rFonts w:cstheme="minorHAnsi"/>
        </w:rPr>
        <w:t xml:space="preserve">makkerskap er og hvorfor vi skal bruke dette. </w:t>
      </w:r>
      <w:r w:rsidR="00A24F76">
        <w:rPr>
          <w:rFonts w:cstheme="minorHAnsi"/>
        </w:rPr>
        <w:br/>
      </w:r>
      <w:r w:rsidR="00066E23">
        <w:t xml:space="preserve">I korte trekk innebærer tiltaket at kontaktlærer deler klassen i makkerpar og makkergrupper fra første skoledag av. Makkerpar og makkergrupper har bestemte oppgaver knyttet til hverandre, og inndelingen benyttes også til faglig samarbeid. Etter </w:t>
      </w:r>
      <w:proofErr w:type="spellStart"/>
      <w:r w:rsidR="00066E23">
        <w:t>X</w:t>
      </w:r>
      <w:proofErr w:type="spellEnd"/>
      <w:r w:rsidR="00066E23">
        <w:t>- uker byttes makkere og makkergrupper, og ordningen rullerer gjennom hele skoleåret.</w:t>
      </w:r>
      <w:r w:rsidR="00647014">
        <w:br/>
      </w:r>
      <w:r w:rsidR="00D74A29" w:rsidRPr="00740093">
        <w:rPr>
          <w:rFonts w:cstheme="minorHAnsi"/>
          <w:color w:val="000000"/>
          <w:shd w:val="clear" w:color="auto" w:fill="FFFFFF"/>
        </w:rPr>
        <w:t xml:space="preserve">VIP-programmet </w:t>
      </w:r>
      <w:r w:rsidR="000E4E9C" w:rsidRPr="00740093">
        <w:rPr>
          <w:rFonts w:cstheme="minorHAnsi"/>
          <w:color w:val="000000"/>
          <w:shd w:val="clear" w:color="auto" w:fill="FFFFFF"/>
        </w:rPr>
        <w:t>baserer</w:t>
      </w:r>
      <w:r w:rsidR="00740093" w:rsidRPr="00740093">
        <w:rPr>
          <w:rFonts w:cstheme="minorHAnsi"/>
          <w:color w:val="000000"/>
          <w:shd w:val="clear" w:color="auto" w:fill="FFFFFF"/>
        </w:rPr>
        <w:t xml:space="preserve"> seg på</w:t>
      </w:r>
      <w:r w:rsidR="00D74A29" w:rsidRPr="00740093">
        <w:rPr>
          <w:rFonts w:cstheme="minorHAnsi"/>
          <w:color w:val="000000"/>
          <w:shd w:val="clear" w:color="auto" w:fill="FFFFFF"/>
        </w:rPr>
        <w:t xml:space="preserve"> at et klassemiljø der elever blir </w:t>
      </w:r>
      <w:r w:rsidR="00740093" w:rsidRPr="00740093">
        <w:rPr>
          <w:rFonts w:cstheme="minorHAnsi"/>
          <w:color w:val="000000"/>
          <w:shd w:val="clear" w:color="auto" w:fill="FFFFFF"/>
        </w:rPr>
        <w:t>sett, forebygger</w:t>
      </w:r>
      <w:r w:rsidR="00D74A29" w:rsidRPr="00740093">
        <w:rPr>
          <w:rFonts w:cstheme="minorHAnsi"/>
          <w:color w:val="000000"/>
          <w:shd w:val="clear" w:color="auto" w:fill="FFFFFF"/>
        </w:rPr>
        <w:t xml:space="preserve"> psykiske helseplager og gjør det lettere å oppdage om noen har det vanskelig.</w:t>
      </w:r>
    </w:p>
    <w:p w14:paraId="52744D8D" w14:textId="77777777" w:rsidR="00066E23" w:rsidRPr="00321E55" w:rsidRDefault="00066E23" w:rsidP="00C22982">
      <w:pPr>
        <w:rPr>
          <w:rFonts w:cstheme="minorHAnsi"/>
        </w:rPr>
      </w:pPr>
    </w:p>
    <w:p w14:paraId="18918221" w14:textId="3F294B0E" w:rsidR="000670FC" w:rsidRDefault="00C93F86" w:rsidP="00C22982">
      <w:pPr>
        <w:rPr>
          <w:rFonts w:cstheme="minorHAnsi"/>
        </w:rPr>
      </w:pPr>
      <w:bookmarkStart w:id="24" w:name="_Toc100067251"/>
      <w:bookmarkStart w:id="25" w:name="_Toc103243989"/>
      <w:r>
        <w:rPr>
          <w:rStyle w:val="Overskrift2Tegn"/>
        </w:rPr>
        <w:t xml:space="preserve">3.4 </w:t>
      </w:r>
      <w:r w:rsidR="00C22982" w:rsidRPr="00C93F86">
        <w:rPr>
          <w:rStyle w:val="Overskrift2Tegn"/>
        </w:rPr>
        <w:t>Skolemiljøpakka</w:t>
      </w:r>
      <w:bookmarkEnd w:id="24"/>
      <w:bookmarkEnd w:id="25"/>
      <w:r w:rsidR="00C22982" w:rsidRPr="00321E55">
        <w:rPr>
          <w:rFonts w:cstheme="minorHAnsi"/>
        </w:rPr>
        <w:br/>
      </w:r>
      <w:r w:rsidR="0072788A">
        <w:rPr>
          <w:rFonts w:cstheme="minorHAnsi"/>
        </w:rPr>
        <w:t xml:space="preserve">Målet med skolemiljøpakka er å trygge elevene i egne liv. </w:t>
      </w:r>
      <w:r w:rsidR="00C22982" w:rsidRPr="00321E55">
        <w:rPr>
          <w:rFonts w:cstheme="minorHAnsi"/>
        </w:rPr>
        <w:t xml:space="preserve">Skolemiljøpakka er en opplæringspakke med </w:t>
      </w:r>
      <w:proofErr w:type="gramStart"/>
      <w:r w:rsidR="00C22982" w:rsidRPr="00321E55">
        <w:rPr>
          <w:rFonts w:cstheme="minorHAnsi"/>
        </w:rPr>
        <w:t>fokus</w:t>
      </w:r>
      <w:proofErr w:type="gramEnd"/>
      <w:r w:rsidR="00C22982" w:rsidRPr="00321E55">
        <w:rPr>
          <w:rFonts w:cstheme="minorHAnsi"/>
        </w:rPr>
        <w:t xml:space="preserve"> på psykisk helse, </w:t>
      </w:r>
      <w:r w:rsidR="00E372E4">
        <w:rPr>
          <w:rFonts w:cstheme="minorHAnsi"/>
        </w:rPr>
        <w:t>digital kompetanse, skolemiljø</w:t>
      </w:r>
      <w:r w:rsidR="00565B9A">
        <w:rPr>
          <w:rFonts w:cstheme="minorHAnsi"/>
        </w:rPr>
        <w:t>,</w:t>
      </w:r>
      <w:r w:rsidR="00E372E4">
        <w:rPr>
          <w:rFonts w:cstheme="minorHAnsi"/>
        </w:rPr>
        <w:t xml:space="preserve"> russ og rus</w:t>
      </w:r>
      <w:r w:rsidR="00C22982" w:rsidRPr="00321E55">
        <w:rPr>
          <w:rFonts w:cstheme="minorHAnsi"/>
        </w:rPr>
        <w:t xml:space="preserve"> og sunn seksualitet. </w:t>
      </w:r>
    </w:p>
    <w:p w14:paraId="2B893E8D" w14:textId="77777777" w:rsidR="009C6CFF" w:rsidRPr="009C6CFF" w:rsidRDefault="000670FC" w:rsidP="009C6CFF">
      <w:pPr>
        <w:rPr>
          <w:rFonts w:cstheme="minorHAnsi"/>
        </w:rPr>
      </w:pPr>
      <w:r w:rsidRPr="009C6CFF">
        <w:rPr>
          <w:rFonts w:cstheme="minorHAnsi"/>
        </w:rPr>
        <w:t xml:space="preserve">Hensikten er å </w:t>
      </w:r>
      <w:r w:rsidR="00C22982" w:rsidRPr="009C6CFF">
        <w:rPr>
          <w:rFonts w:cstheme="minorHAnsi"/>
        </w:rPr>
        <w:t>g</w:t>
      </w:r>
      <w:r w:rsidR="0065433C" w:rsidRPr="009C6CFF">
        <w:rPr>
          <w:rFonts w:cstheme="minorHAnsi"/>
        </w:rPr>
        <w:t>i</w:t>
      </w:r>
      <w:r w:rsidR="00C22982" w:rsidRPr="009C6CFF">
        <w:rPr>
          <w:rFonts w:cstheme="minorHAnsi"/>
        </w:rPr>
        <w:t xml:space="preserve"> elevene </w:t>
      </w:r>
      <w:r w:rsidR="0065433C" w:rsidRPr="009C6CFF">
        <w:rPr>
          <w:rFonts w:cstheme="minorHAnsi"/>
        </w:rPr>
        <w:t xml:space="preserve">verktøy til å møte </w:t>
      </w:r>
      <w:r w:rsidR="005436AA" w:rsidRPr="009C6CFF">
        <w:rPr>
          <w:rFonts w:cstheme="minorHAnsi"/>
        </w:rPr>
        <w:t xml:space="preserve">livet; </w:t>
      </w:r>
      <w:r w:rsidR="004E2875" w:rsidRPr="009C6CFF">
        <w:rPr>
          <w:rFonts w:cstheme="minorHAnsi"/>
        </w:rPr>
        <w:t xml:space="preserve">med alle dets </w:t>
      </w:r>
      <w:r w:rsidR="005F2E16" w:rsidRPr="009C6CFF">
        <w:rPr>
          <w:rFonts w:cstheme="minorHAnsi"/>
        </w:rPr>
        <w:t>opp- og nedturer</w:t>
      </w:r>
      <w:r w:rsidR="0065433C" w:rsidRPr="009C6CFF">
        <w:rPr>
          <w:rFonts w:cstheme="minorHAnsi"/>
        </w:rPr>
        <w:t xml:space="preserve">. Her </w:t>
      </w:r>
      <w:r w:rsidR="00F80D50" w:rsidRPr="009C6CFF">
        <w:rPr>
          <w:rFonts w:cstheme="minorHAnsi"/>
        </w:rPr>
        <w:t>får også elevene kjennskap til hvor de kan søke råd og hjelp</w:t>
      </w:r>
      <w:r w:rsidR="00CA20EA" w:rsidRPr="009C6CFF">
        <w:rPr>
          <w:rFonts w:cstheme="minorHAnsi"/>
        </w:rPr>
        <w:t>.</w:t>
      </w:r>
    </w:p>
    <w:p w14:paraId="5A8AC223" w14:textId="40DE6646" w:rsidR="00C22982" w:rsidRPr="00CA20EA" w:rsidRDefault="004F4D63" w:rsidP="00CA20EA">
      <w:pPr>
        <w:pStyle w:val="Listeavsnitt"/>
        <w:numPr>
          <w:ilvl w:val="0"/>
          <w:numId w:val="17"/>
        </w:numPr>
        <w:rPr>
          <w:rFonts w:cstheme="minorHAnsi"/>
        </w:rPr>
      </w:pPr>
      <w:r w:rsidRPr="00CA20EA">
        <w:rPr>
          <w:rFonts w:cstheme="minorHAnsi"/>
        </w:rPr>
        <w:lastRenderedPageBreak/>
        <w:t>Psykisk helse</w:t>
      </w:r>
      <w:r w:rsidR="00BB3DBA" w:rsidRPr="00CA20EA">
        <w:rPr>
          <w:rFonts w:cstheme="minorHAnsi"/>
        </w:rPr>
        <w:t>:</w:t>
      </w:r>
      <w:r w:rsidRPr="00CA20EA">
        <w:rPr>
          <w:rFonts w:cstheme="minorHAnsi"/>
        </w:rPr>
        <w:t xml:space="preserve"> </w:t>
      </w:r>
      <w:r w:rsidR="00BB3DBA" w:rsidRPr="00CA20EA">
        <w:rPr>
          <w:rFonts w:cstheme="minorHAnsi"/>
        </w:rPr>
        <w:t>Hvordan forebygge og mestre press og stress</w:t>
      </w:r>
      <w:r w:rsidR="00412BA8" w:rsidRPr="00CA20EA">
        <w:rPr>
          <w:rFonts w:cstheme="minorHAnsi"/>
        </w:rPr>
        <w:t>?</w:t>
      </w:r>
    </w:p>
    <w:p w14:paraId="4C9AF5E7" w14:textId="58AD57F9" w:rsidR="00412BA8" w:rsidRPr="00CA20EA" w:rsidRDefault="00412BA8" w:rsidP="00CA20EA">
      <w:pPr>
        <w:pStyle w:val="Listeavsnitt"/>
        <w:numPr>
          <w:ilvl w:val="0"/>
          <w:numId w:val="17"/>
        </w:numPr>
        <w:rPr>
          <w:rFonts w:cstheme="minorHAnsi"/>
        </w:rPr>
      </w:pPr>
      <w:r w:rsidRPr="00CA20EA">
        <w:rPr>
          <w:rFonts w:cstheme="minorHAnsi"/>
        </w:rPr>
        <w:t xml:space="preserve">Digital kompetanse: </w:t>
      </w:r>
      <w:r w:rsidR="007D7446" w:rsidRPr="00CA20EA">
        <w:rPr>
          <w:rFonts w:cstheme="minorHAnsi"/>
        </w:rPr>
        <w:t>F</w:t>
      </w:r>
      <w:r w:rsidR="000B5188" w:rsidRPr="00CA20EA">
        <w:rPr>
          <w:rFonts w:cstheme="minorHAnsi"/>
        </w:rPr>
        <w:t>å</w:t>
      </w:r>
      <w:r w:rsidRPr="00CA20EA">
        <w:rPr>
          <w:rFonts w:cstheme="minorHAnsi"/>
        </w:rPr>
        <w:t xml:space="preserve"> kompetanse om nettvett</w:t>
      </w:r>
      <w:r w:rsidR="000B5188" w:rsidRPr="00CA20EA">
        <w:rPr>
          <w:rFonts w:cstheme="minorHAnsi"/>
        </w:rPr>
        <w:t>, bilde- og videodeling i forhold til straffeloven</w:t>
      </w:r>
    </w:p>
    <w:p w14:paraId="0D14CAB2" w14:textId="3B784F82" w:rsidR="007D7446" w:rsidRPr="00CA20EA" w:rsidRDefault="007D7446" w:rsidP="00CA20EA">
      <w:pPr>
        <w:pStyle w:val="Listeavsnitt"/>
        <w:numPr>
          <w:ilvl w:val="0"/>
          <w:numId w:val="17"/>
        </w:numPr>
        <w:rPr>
          <w:rFonts w:cstheme="minorHAnsi"/>
        </w:rPr>
      </w:pPr>
      <w:r w:rsidRPr="00CA20EA">
        <w:rPr>
          <w:rFonts w:cstheme="minorHAnsi"/>
        </w:rPr>
        <w:t xml:space="preserve">Skolemiljø, russ og rus: </w:t>
      </w:r>
      <w:r w:rsidR="00E449D4" w:rsidRPr="00CA20EA">
        <w:rPr>
          <w:rFonts w:cstheme="minorHAnsi"/>
        </w:rPr>
        <w:t>Forebygge utenforskap, gi informasjon om relevante lover og hvordan</w:t>
      </w:r>
      <w:r w:rsidR="00E26ECB" w:rsidRPr="00CA20EA">
        <w:rPr>
          <w:rFonts w:cstheme="minorHAnsi"/>
        </w:rPr>
        <w:t xml:space="preserve"> eleven kan</w:t>
      </w:r>
      <w:r w:rsidR="00E449D4" w:rsidRPr="00CA20EA">
        <w:rPr>
          <w:rFonts w:cstheme="minorHAnsi"/>
        </w:rPr>
        <w:t xml:space="preserve"> bidra til et godt og trygt </w:t>
      </w:r>
      <w:r w:rsidRPr="00CA20EA">
        <w:rPr>
          <w:rFonts w:cstheme="minorHAnsi"/>
        </w:rPr>
        <w:t>skolemiljø</w:t>
      </w:r>
    </w:p>
    <w:p w14:paraId="118EFD6E" w14:textId="53B144EC" w:rsidR="00E26ECB" w:rsidRPr="00CA20EA" w:rsidRDefault="00E26ECB" w:rsidP="00CA20EA">
      <w:pPr>
        <w:pStyle w:val="Listeavsnitt"/>
        <w:numPr>
          <w:ilvl w:val="0"/>
          <w:numId w:val="17"/>
        </w:numPr>
        <w:rPr>
          <w:rFonts w:cstheme="minorHAnsi"/>
        </w:rPr>
      </w:pPr>
      <w:r w:rsidRPr="00CA20EA">
        <w:rPr>
          <w:rFonts w:cstheme="minorHAnsi"/>
        </w:rPr>
        <w:t xml:space="preserve">Sunn seksualitet: </w:t>
      </w:r>
      <w:r w:rsidR="004A4BF3" w:rsidRPr="00CA20EA">
        <w:rPr>
          <w:rFonts w:cstheme="minorHAnsi"/>
        </w:rPr>
        <w:t>Hvordan sette grenser</w:t>
      </w:r>
      <w:r w:rsidR="006A50BE" w:rsidRPr="00CA20EA">
        <w:rPr>
          <w:rFonts w:cstheme="minorHAnsi"/>
        </w:rPr>
        <w:t>? H</w:t>
      </w:r>
      <w:r w:rsidR="004A4BF3" w:rsidRPr="00CA20EA">
        <w:rPr>
          <w:rFonts w:cstheme="minorHAnsi"/>
        </w:rPr>
        <w:t xml:space="preserve">va </w:t>
      </w:r>
      <w:r w:rsidR="000E3399" w:rsidRPr="00CA20EA">
        <w:rPr>
          <w:rFonts w:cstheme="minorHAnsi"/>
        </w:rPr>
        <w:t xml:space="preserve">betyr </w:t>
      </w:r>
      <w:r w:rsidR="006A3FCC">
        <w:rPr>
          <w:rFonts w:cstheme="minorHAnsi"/>
        </w:rPr>
        <w:t xml:space="preserve">det </w:t>
      </w:r>
      <w:r w:rsidR="000E3399" w:rsidRPr="00CA20EA">
        <w:rPr>
          <w:rFonts w:cstheme="minorHAnsi"/>
        </w:rPr>
        <w:t>å samtykke</w:t>
      </w:r>
      <w:r w:rsidR="004A4BF3" w:rsidRPr="00CA20EA">
        <w:rPr>
          <w:rFonts w:cstheme="minorHAnsi"/>
        </w:rPr>
        <w:t xml:space="preserve">? </w:t>
      </w:r>
      <w:r w:rsidR="000E3399" w:rsidRPr="00CA20EA">
        <w:rPr>
          <w:rFonts w:cstheme="minorHAnsi"/>
        </w:rPr>
        <w:t xml:space="preserve">Informasjon om </w:t>
      </w:r>
      <w:r w:rsidR="004A4BF3" w:rsidRPr="00CA20EA">
        <w:rPr>
          <w:rFonts w:cstheme="minorHAnsi"/>
        </w:rPr>
        <w:t>prevensjon, kjønnssykdommer</w:t>
      </w:r>
      <w:r w:rsidR="000E3399" w:rsidRPr="00CA20EA">
        <w:rPr>
          <w:rFonts w:cstheme="minorHAnsi"/>
        </w:rPr>
        <w:t xml:space="preserve"> og</w:t>
      </w:r>
      <w:r w:rsidR="004A4BF3" w:rsidRPr="00CA20EA">
        <w:rPr>
          <w:rFonts w:cstheme="minorHAnsi"/>
        </w:rPr>
        <w:t xml:space="preserve"> porno</w:t>
      </w:r>
      <w:r w:rsidR="000E3399" w:rsidRPr="00CA20EA">
        <w:rPr>
          <w:rFonts w:cstheme="minorHAnsi"/>
        </w:rPr>
        <w:t>.</w:t>
      </w:r>
    </w:p>
    <w:p w14:paraId="18468C90" w14:textId="1AF2E3D8" w:rsidR="00C22982" w:rsidRPr="00321E55" w:rsidRDefault="00843F75" w:rsidP="00C22982">
      <w:pPr>
        <w:rPr>
          <w:rFonts w:cstheme="minorHAnsi"/>
        </w:rPr>
      </w:pPr>
      <w:r>
        <w:rPr>
          <w:rFonts w:cstheme="minorHAnsi"/>
        </w:rPr>
        <w:t xml:space="preserve"> </w:t>
      </w:r>
    </w:p>
    <w:p w14:paraId="1A414058" w14:textId="77777777" w:rsidR="00951BB0" w:rsidRDefault="00C93F86" w:rsidP="00C22982">
      <w:pPr>
        <w:rPr>
          <w:rFonts w:cstheme="minorHAnsi"/>
        </w:rPr>
      </w:pPr>
      <w:bookmarkStart w:id="26" w:name="_Toc100067252"/>
      <w:bookmarkStart w:id="27" w:name="_Toc103243990"/>
      <w:r>
        <w:rPr>
          <w:rStyle w:val="Overskrift2Tegn"/>
        </w:rPr>
        <w:t xml:space="preserve">3.5 </w:t>
      </w:r>
      <w:r w:rsidR="00C22982" w:rsidRPr="00C93F86">
        <w:rPr>
          <w:rStyle w:val="Overskrift2Tegn"/>
        </w:rPr>
        <w:t xml:space="preserve">The Human </w:t>
      </w:r>
      <w:proofErr w:type="spellStart"/>
      <w:r w:rsidR="00C22982" w:rsidRPr="00C93F86">
        <w:rPr>
          <w:rStyle w:val="Overskrift2Tegn"/>
        </w:rPr>
        <w:t>Aspect</w:t>
      </w:r>
      <w:bookmarkEnd w:id="26"/>
      <w:bookmarkEnd w:id="27"/>
      <w:proofErr w:type="spellEnd"/>
      <w:r w:rsidR="00C22982" w:rsidRPr="00321E55">
        <w:rPr>
          <w:rFonts w:cstheme="minorHAnsi"/>
        </w:rPr>
        <w:br/>
        <w:t xml:space="preserve">LK20 har </w:t>
      </w:r>
      <w:proofErr w:type="gramStart"/>
      <w:r w:rsidR="00C22982" w:rsidRPr="00321E55">
        <w:rPr>
          <w:rFonts w:cstheme="minorHAnsi"/>
        </w:rPr>
        <w:t>fo</w:t>
      </w:r>
      <w:r w:rsidR="001D2348">
        <w:rPr>
          <w:rFonts w:cstheme="minorHAnsi"/>
        </w:rPr>
        <w:t>k</w:t>
      </w:r>
      <w:r w:rsidR="00C22982" w:rsidRPr="00321E55">
        <w:rPr>
          <w:rFonts w:cstheme="minorHAnsi"/>
        </w:rPr>
        <w:t>us</w:t>
      </w:r>
      <w:proofErr w:type="gramEnd"/>
      <w:r w:rsidR="00C22982" w:rsidRPr="00321E55">
        <w:rPr>
          <w:rFonts w:cstheme="minorHAnsi"/>
        </w:rPr>
        <w:t xml:space="preserve"> på folkehelse og livsmestring. Derfor har vi valgt å inkludere konseptet The Human </w:t>
      </w:r>
      <w:proofErr w:type="spellStart"/>
      <w:r w:rsidR="00C22982" w:rsidRPr="00321E55">
        <w:rPr>
          <w:rFonts w:cstheme="minorHAnsi"/>
        </w:rPr>
        <w:t>Aspect</w:t>
      </w:r>
      <w:proofErr w:type="spellEnd"/>
      <w:r w:rsidR="00C22982" w:rsidRPr="00321E55">
        <w:rPr>
          <w:rFonts w:cstheme="minorHAnsi"/>
        </w:rPr>
        <w:t xml:space="preserve"> som livserfaringsbibliotek og plattform for å bidra til livsmestring og hvordan man kan være et godt medmenneske.</w:t>
      </w:r>
    </w:p>
    <w:p w14:paraId="74961CDE" w14:textId="7BA7DCF3" w:rsidR="00951BB0" w:rsidRDefault="00951BB0" w:rsidP="00951BB0">
      <w:r>
        <w:t>T</w:t>
      </w:r>
      <w:r w:rsidR="003A5B6D">
        <w:t xml:space="preserve">he Human </w:t>
      </w:r>
      <w:proofErr w:type="spellStart"/>
      <w:r w:rsidR="003A5B6D">
        <w:t>Aspect</w:t>
      </w:r>
      <w:proofErr w:type="spellEnd"/>
      <w:r>
        <w:t xml:space="preserve"> har en samling på over 600 videoer av dybdeintervju med mennesker som deler sine unike erfaringer innen psykisk helse og livet generelt. Frogn videregående skole har tilgang til et verktøy hvor </w:t>
      </w:r>
      <w:r w:rsidR="00A704ED">
        <w:t>man</w:t>
      </w:r>
      <w:r>
        <w:t xml:space="preserve"> finner oppgaver innen livsmestring som er knyttet opp mot disse videoene. Dette verktøyet er igjen knyttet opp mot undervisningsopplegg i ulike fag og skal være lett å ta i bruk for lærere innen </w:t>
      </w:r>
      <w:r w:rsidR="00C85305">
        <w:t xml:space="preserve">fagfeltet folkehelse og </w:t>
      </w:r>
      <w:r>
        <w:t xml:space="preserve">livsmestring. </w:t>
      </w:r>
    </w:p>
    <w:p w14:paraId="3C0B91F3" w14:textId="13FBD2AA" w:rsidR="00C22982" w:rsidRDefault="009B266A" w:rsidP="00C22982">
      <w:pPr>
        <w:rPr>
          <w:rFonts w:cstheme="minorHAnsi"/>
        </w:rPr>
      </w:pPr>
      <w:r>
        <w:rPr>
          <w:rFonts w:cstheme="minorHAnsi"/>
        </w:rPr>
        <w:t xml:space="preserve">Følg denne lenken for mer informasjon: </w:t>
      </w:r>
      <w:hyperlink r:id="rId19" w:history="1">
        <w:r>
          <w:rPr>
            <w:rStyle w:val="Hyperkobling"/>
          </w:rPr>
          <w:t xml:space="preserve">The Human </w:t>
        </w:r>
        <w:proofErr w:type="spellStart"/>
        <w:r>
          <w:rPr>
            <w:rStyle w:val="Hyperkobling"/>
          </w:rPr>
          <w:t>Aspect</w:t>
        </w:r>
        <w:proofErr w:type="spellEnd"/>
      </w:hyperlink>
    </w:p>
    <w:p w14:paraId="0DC78784" w14:textId="77777777" w:rsidR="00066E23" w:rsidRPr="00321E55" w:rsidRDefault="00066E23" w:rsidP="00C22982">
      <w:pPr>
        <w:rPr>
          <w:rFonts w:cstheme="minorHAnsi"/>
        </w:rPr>
      </w:pPr>
    </w:p>
    <w:p w14:paraId="2B9551B1" w14:textId="5630067F" w:rsidR="00285BD4" w:rsidRDefault="00325315" w:rsidP="00325315">
      <w:pPr>
        <w:pStyle w:val="Overskrift2"/>
      </w:pPr>
      <w:bookmarkStart w:id="28" w:name="_Toc100067253"/>
      <w:bookmarkStart w:id="29" w:name="_Toc103243991"/>
      <w:r>
        <w:t xml:space="preserve">3.6 </w:t>
      </w:r>
      <w:r w:rsidR="00AE2A6E" w:rsidRPr="00285BD4">
        <w:t>Forebygging mot mobbing og krenkelser.</w:t>
      </w:r>
      <w:bookmarkEnd w:id="28"/>
      <w:bookmarkEnd w:id="29"/>
    </w:p>
    <w:p w14:paraId="72918828" w14:textId="41FC9528" w:rsidR="00285BD4" w:rsidRDefault="004133AE" w:rsidP="00B7694E">
      <w:pPr>
        <w:rPr>
          <w:color w:val="FF0000"/>
        </w:rPr>
      </w:pPr>
      <w:r>
        <w:t xml:space="preserve">For å forebygge mobbing og krenkelser mener vi det er viktig med en god og strukturert </w:t>
      </w:r>
      <w:r w:rsidR="00D222BE">
        <w:t>skole</w:t>
      </w:r>
      <w:r>
        <w:t>start</w:t>
      </w:r>
      <w:r w:rsidR="008740FA">
        <w:t>.</w:t>
      </w:r>
      <w:r>
        <w:t xml:space="preserve"> Da jobber vi med relasjoner mellom lærer – enkeltelev, lærer – foresatte, elev – elev og lærer. En samtale med elev og foresatte tidlig i oppstarten er med på å bygge gode relasjoner og gjør skolen kjent med elevens hjemmeforhold og tidligere skolegang. Det er viktig at læreren er en tydelig voksen og at det er </w:t>
      </w:r>
      <w:proofErr w:type="gramStart"/>
      <w:r>
        <w:t>fokus</w:t>
      </w:r>
      <w:proofErr w:type="gramEnd"/>
      <w:r>
        <w:t xml:space="preserve"> på god klasseledelse. Skolestarten skal være forutsigbar og trygg, for å gi alle elever en positiv opplevelse.</w:t>
      </w:r>
      <w:r w:rsidR="002F0047">
        <w:t xml:space="preserve"> Vi bruker VIP-makkerskap som program gjennom hele året for å sikre medelevoppfølging. </w:t>
      </w:r>
      <w:r>
        <w:rPr>
          <w:color w:val="FF0000"/>
        </w:rPr>
        <w:t xml:space="preserve"> </w:t>
      </w:r>
    </w:p>
    <w:tbl>
      <w:tblPr>
        <w:tblStyle w:val="Tabellrutenett"/>
        <w:tblpPr w:leftFromText="141" w:rightFromText="141" w:vertAnchor="text" w:horzAnchor="margin" w:tblpY="233"/>
        <w:tblW w:w="9241" w:type="dxa"/>
        <w:tblLook w:val="04A0" w:firstRow="1" w:lastRow="0" w:firstColumn="1" w:lastColumn="0" w:noHBand="0" w:noVBand="1"/>
      </w:tblPr>
      <w:tblGrid>
        <w:gridCol w:w="3431"/>
        <w:gridCol w:w="2908"/>
        <w:gridCol w:w="2902"/>
      </w:tblGrid>
      <w:tr w:rsidR="0068197D" w14:paraId="2DA264E4" w14:textId="77777777" w:rsidTr="0068197D">
        <w:trPr>
          <w:trHeight w:val="281"/>
        </w:trPr>
        <w:tc>
          <w:tcPr>
            <w:tcW w:w="3431" w:type="dxa"/>
            <w:shd w:val="clear" w:color="auto" w:fill="83D4FF" w:themeFill="background2" w:themeFillTint="66"/>
          </w:tcPr>
          <w:p w14:paraId="2A542C7E" w14:textId="77777777" w:rsidR="0068197D" w:rsidRPr="001778B5" w:rsidRDefault="0068197D" w:rsidP="00075B86">
            <w:pPr>
              <w:pStyle w:val="Listeavsnitt"/>
              <w:ind w:left="0"/>
              <w:rPr>
                <w:color w:val="FF0000"/>
              </w:rPr>
            </w:pPr>
            <w:r w:rsidRPr="001778B5">
              <w:rPr>
                <w:b/>
                <w:bCs/>
                <w:i/>
                <w:iCs/>
              </w:rPr>
              <w:t xml:space="preserve">Hva/ Aktiviteter </w:t>
            </w:r>
          </w:p>
        </w:tc>
        <w:tc>
          <w:tcPr>
            <w:tcW w:w="2908" w:type="dxa"/>
            <w:shd w:val="clear" w:color="auto" w:fill="83D4FF" w:themeFill="background2" w:themeFillTint="66"/>
          </w:tcPr>
          <w:p w14:paraId="7A3BB30A" w14:textId="77777777" w:rsidR="0068197D" w:rsidRPr="001778B5" w:rsidRDefault="0068197D" w:rsidP="00075B86">
            <w:pPr>
              <w:pStyle w:val="Listeavsnitt"/>
              <w:ind w:left="0"/>
              <w:rPr>
                <w:b/>
                <w:bCs/>
                <w:highlight w:val="darkGray"/>
              </w:rPr>
            </w:pPr>
            <w:r w:rsidRPr="001778B5">
              <w:rPr>
                <w:b/>
                <w:bCs/>
              </w:rPr>
              <w:t>Ansvar</w:t>
            </w:r>
          </w:p>
        </w:tc>
        <w:tc>
          <w:tcPr>
            <w:tcW w:w="2902" w:type="dxa"/>
            <w:shd w:val="clear" w:color="auto" w:fill="83D4FF" w:themeFill="background2" w:themeFillTint="66"/>
          </w:tcPr>
          <w:p w14:paraId="5F507B98" w14:textId="77777777" w:rsidR="0068197D" w:rsidRDefault="0068197D" w:rsidP="00075B86">
            <w:pPr>
              <w:pStyle w:val="Listeavsnitt"/>
              <w:ind w:left="0"/>
              <w:rPr>
                <w:color w:val="FF0000"/>
              </w:rPr>
            </w:pPr>
            <w:r w:rsidRPr="001778B5">
              <w:rPr>
                <w:b/>
                <w:bCs/>
                <w:i/>
                <w:iCs/>
              </w:rPr>
              <w:t>NÅR</w:t>
            </w:r>
          </w:p>
        </w:tc>
      </w:tr>
      <w:tr w:rsidR="0068197D" w14:paraId="54179486" w14:textId="77777777" w:rsidTr="0068197D">
        <w:trPr>
          <w:trHeight w:val="1651"/>
        </w:trPr>
        <w:tc>
          <w:tcPr>
            <w:tcW w:w="3431" w:type="dxa"/>
          </w:tcPr>
          <w:p w14:paraId="4A053D2B" w14:textId="77777777" w:rsidR="0068197D" w:rsidRDefault="0068197D" w:rsidP="00075B86">
            <w:pPr>
              <w:pStyle w:val="Listeavsnitt"/>
              <w:ind w:left="0"/>
              <w:rPr>
                <w:color w:val="FF0000"/>
              </w:rPr>
            </w:pPr>
            <w:r>
              <w:t>Det forebyggende arbeidet med skolemiljøet skal jevnlig være tema på ledermøter og avdelingsmøter for å bidra til deling av erfaringer og sikre god praksis.</w:t>
            </w:r>
          </w:p>
        </w:tc>
        <w:tc>
          <w:tcPr>
            <w:tcW w:w="2908" w:type="dxa"/>
          </w:tcPr>
          <w:p w14:paraId="46087941" w14:textId="77777777" w:rsidR="0068197D" w:rsidRDefault="0068197D" w:rsidP="00075B86">
            <w:pPr>
              <w:pStyle w:val="Listeavsnitt"/>
              <w:ind w:left="0"/>
              <w:rPr>
                <w:color w:val="FF0000"/>
              </w:rPr>
            </w:pPr>
            <w:r>
              <w:t>Rektor i samarbeid med avdelingslederne</w:t>
            </w:r>
          </w:p>
        </w:tc>
        <w:tc>
          <w:tcPr>
            <w:tcW w:w="2902" w:type="dxa"/>
          </w:tcPr>
          <w:p w14:paraId="4E209C43" w14:textId="77777777" w:rsidR="0068197D" w:rsidRDefault="0068197D" w:rsidP="00075B86">
            <w:pPr>
              <w:pStyle w:val="Listeavsnitt"/>
              <w:ind w:left="0"/>
              <w:rPr>
                <w:color w:val="FF0000"/>
              </w:rPr>
            </w:pPr>
            <w:r>
              <w:t>Handlingsplanen tas opp ledermøte ved skolestart og på avdelingene på plandagene ved skolestart og oppstart av 2.termin</w:t>
            </w:r>
          </w:p>
        </w:tc>
      </w:tr>
      <w:tr w:rsidR="0068197D" w14:paraId="2FC451A8" w14:textId="77777777" w:rsidTr="0068197D">
        <w:trPr>
          <w:trHeight w:val="3050"/>
        </w:trPr>
        <w:tc>
          <w:tcPr>
            <w:tcW w:w="3431" w:type="dxa"/>
          </w:tcPr>
          <w:p w14:paraId="27A9BEE2" w14:textId="4A9C8457" w:rsidR="0068197D" w:rsidRDefault="0068197D" w:rsidP="00075B86">
            <w:pPr>
              <w:pStyle w:val="Listeavsnitt"/>
              <w:ind w:left="0"/>
              <w:rPr>
                <w:color w:val="FF0000"/>
              </w:rPr>
            </w:pPr>
            <w:r>
              <w:t xml:space="preserve">Det skal lages en plan for første skoleuke, hvor det skal være </w:t>
            </w:r>
            <w:proofErr w:type="gramStart"/>
            <w:r>
              <w:t>fokus</w:t>
            </w:r>
            <w:proofErr w:type="gramEnd"/>
            <w:r>
              <w:t xml:space="preserve"> på å bygge gode relasjoner mellom lærerne og elevene i klassen og gode arbeidsvaner/forhold. Samtidig </w:t>
            </w:r>
            <w:r w:rsidR="005B31AE">
              <w:t xml:space="preserve">å </w:t>
            </w:r>
            <w:r w:rsidR="00C43B05">
              <w:t xml:space="preserve">skape </w:t>
            </w:r>
            <w:proofErr w:type="gramStart"/>
            <w:r w:rsidR="00C43B05">
              <w:t>en ”</w:t>
            </w:r>
            <w:proofErr w:type="gramEnd"/>
            <w:r w:rsidR="00C43B05">
              <w:t xml:space="preserve"> </w:t>
            </w:r>
            <w:proofErr w:type="spellStart"/>
            <w:r w:rsidR="00C43B05">
              <w:t>vi</w:t>
            </w:r>
            <w:r>
              <w:t>-følelse</w:t>
            </w:r>
            <w:proofErr w:type="spellEnd"/>
            <w:r>
              <w:t xml:space="preserve">” i klassen, lage kjøreregler – ordensregler. Strukturert, ryddig faglig arbeid og aktivitet, med </w:t>
            </w:r>
            <w:proofErr w:type="gramStart"/>
            <w:r>
              <w:t>fokus</w:t>
            </w:r>
            <w:proofErr w:type="gramEnd"/>
            <w:r>
              <w:t xml:space="preserve"> på relasjonsbygging.</w:t>
            </w:r>
            <w:r w:rsidR="000B7B81">
              <w:t xml:space="preserve"> </w:t>
            </w:r>
          </w:p>
        </w:tc>
        <w:tc>
          <w:tcPr>
            <w:tcW w:w="2908" w:type="dxa"/>
          </w:tcPr>
          <w:p w14:paraId="360CB4A7" w14:textId="77777777" w:rsidR="0068197D" w:rsidRDefault="0068197D" w:rsidP="00075B86">
            <w:pPr>
              <w:pStyle w:val="Listeavsnitt"/>
              <w:ind w:left="0"/>
              <w:rPr>
                <w:color w:val="FF0000"/>
              </w:rPr>
            </w:pPr>
            <w:r>
              <w:t>Kontaktlærer og andre involverte lærere har ansvar for opplegget og at det blir gjennomført. Avdelingsleder skal godkjenne opplegget</w:t>
            </w:r>
          </w:p>
        </w:tc>
        <w:tc>
          <w:tcPr>
            <w:tcW w:w="2902" w:type="dxa"/>
          </w:tcPr>
          <w:p w14:paraId="207B2843" w14:textId="77777777" w:rsidR="0068197D" w:rsidRDefault="0068197D" w:rsidP="00075B86">
            <w:pPr>
              <w:pStyle w:val="Listeavsnitt"/>
              <w:ind w:left="0"/>
              <w:rPr>
                <w:color w:val="FF0000"/>
              </w:rPr>
            </w:pPr>
            <w:r>
              <w:t>Skolestart</w:t>
            </w:r>
          </w:p>
        </w:tc>
      </w:tr>
      <w:tr w:rsidR="0068197D" w14:paraId="698D51C7" w14:textId="77777777" w:rsidTr="0068197D">
        <w:trPr>
          <w:trHeight w:val="825"/>
        </w:trPr>
        <w:tc>
          <w:tcPr>
            <w:tcW w:w="3431" w:type="dxa"/>
          </w:tcPr>
          <w:p w14:paraId="197D602B" w14:textId="08FF949B" w:rsidR="0068197D" w:rsidRDefault="0068197D" w:rsidP="00075B86">
            <w:pPr>
              <w:pStyle w:val="Listeavsnitt"/>
              <w:ind w:left="0"/>
              <w:rPr>
                <w:color w:val="FF0000"/>
              </w:rPr>
            </w:pPr>
            <w:r>
              <w:lastRenderedPageBreak/>
              <w:t>Mottakssamtaler/</w:t>
            </w:r>
            <w:r w:rsidR="002F0047">
              <w:t xml:space="preserve">Oppstart samtaler for alle elever, på alle nivåer, uansett nye eller gamle. </w:t>
            </w:r>
            <w:r>
              <w:t xml:space="preserve"> </w:t>
            </w:r>
          </w:p>
        </w:tc>
        <w:tc>
          <w:tcPr>
            <w:tcW w:w="2908" w:type="dxa"/>
          </w:tcPr>
          <w:p w14:paraId="79DF05B1" w14:textId="0CCD9C66" w:rsidR="0068197D" w:rsidRDefault="002F0047" w:rsidP="00075B86">
            <w:pPr>
              <w:pStyle w:val="Listeavsnitt"/>
              <w:ind w:left="0"/>
              <w:rPr>
                <w:color w:val="FF0000"/>
              </w:rPr>
            </w:pPr>
            <w:r>
              <w:t>K</w:t>
            </w:r>
            <w:r w:rsidR="0068197D">
              <w:t xml:space="preserve">ontaktlærer </w:t>
            </w:r>
            <w:r>
              <w:t xml:space="preserve"> </w:t>
            </w:r>
          </w:p>
        </w:tc>
        <w:tc>
          <w:tcPr>
            <w:tcW w:w="2902" w:type="dxa"/>
          </w:tcPr>
          <w:p w14:paraId="7BEA60B7" w14:textId="77777777" w:rsidR="0068197D" w:rsidRDefault="0068197D" w:rsidP="00075B86">
            <w:pPr>
              <w:pStyle w:val="Listeavsnitt"/>
              <w:ind w:left="0"/>
              <w:rPr>
                <w:color w:val="FF0000"/>
              </w:rPr>
            </w:pPr>
            <w:r>
              <w:t>Første skoleuke</w:t>
            </w:r>
          </w:p>
        </w:tc>
      </w:tr>
      <w:tr w:rsidR="002F0047" w14:paraId="4964CBC9" w14:textId="77777777" w:rsidTr="0068197D">
        <w:trPr>
          <w:trHeight w:val="835"/>
        </w:trPr>
        <w:tc>
          <w:tcPr>
            <w:tcW w:w="3431" w:type="dxa"/>
          </w:tcPr>
          <w:p w14:paraId="4589F52C" w14:textId="7A1A84E1" w:rsidR="002F0047" w:rsidRDefault="002F0047" w:rsidP="00075B86">
            <w:pPr>
              <w:pStyle w:val="Listeavsnitt"/>
              <w:ind w:left="0"/>
            </w:pPr>
            <w:r>
              <w:t xml:space="preserve">Markering av verdensdagen for psykisk helse </w:t>
            </w:r>
          </w:p>
        </w:tc>
        <w:tc>
          <w:tcPr>
            <w:tcW w:w="2908" w:type="dxa"/>
          </w:tcPr>
          <w:p w14:paraId="588F81BC" w14:textId="63211B5E" w:rsidR="002F0047" w:rsidRDefault="002F0047" w:rsidP="00075B86">
            <w:pPr>
              <w:pStyle w:val="Listeavsnitt"/>
              <w:ind w:left="0"/>
            </w:pPr>
            <w:r>
              <w:t>Hele skolen</w:t>
            </w:r>
          </w:p>
        </w:tc>
        <w:tc>
          <w:tcPr>
            <w:tcW w:w="2902" w:type="dxa"/>
          </w:tcPr>
          <w:p w14:paraId="1470E097" w14:textId="30191DE0" w:rsidR="002F0047" w:rsidRPr="00033C98" w:rsidRDefault="002F0047" w:rsidP="00075B86">
            <w:pPr>
              <w:pStyle w:val="Listeavsnitt"/>
              <w:ind w:left="0"/>
            </w:pPr>
            <w:r w:rsidRPr="00033C98">
              <w:t>10. oktober (eller straks etter høstferien)</w:t>
            </w:r>
          </w:p>
        </w:tc>
      </w:tr>
      <w:tr w:rsidR="0068197D" w14:paraId="41F597AE" w14:textId="77777777" w:rsidTr="0068197D">
        <w:trPr>
          <w:trHeight w:val="835"/>
        </w:trPr>
        <w:tc>
          <w:tcPr>
            <w:tcW w:w="3431" w:type="dxa"/>
          </w:tcPr>
          <w:p w14:paraId="6D871E86" w14:textId="3BA1BABD" w:rsidR="0068197D" w:rsidRDefault="002F0047" w:rsidP="00075B86">
            <w:pPr>
              <w:pStyle w:val="Listeavsnitt"/>
              <w:ind w:left="0"/>
              <w:rPr>
                <w:color w:val="FF0000"/>
              </w:rPr>
            </w:pPr>
            <w:r>
              <w:t>Skolemiljøpakka – for Vg1 elever</w:t>
            </w:r>
          </w:p>
        </w:tc>
        <w:tc>
          <w:tcPr>
            <w:tcW w:w="2908" w:type="dxa"/>
          </w:tcPr>
          <w:p w14:paraId="73AAF5B6" w14:textId="05BAF612" w:rsidR="0068197D" w:rsidRDefault="002F0047" w:rsidP="00075B86">
            <w:pPr>
              <w:pStyle w:val="Listeavsnitt"/>
              <w:ind w:left="0"/>
              <w:rPr>
                <w:color w:val="FF0000"/>
              </w:rPr>
            </w:pPr>
            <w:r>
              <w:t>Sentrum og enkelte faglærere</w:t>
            </w:r>
          </w:p>
        </w:tc>
        <w:tc>
          <w:tcPr>
            <w:tcW w:w="2902" w:type="dxa"/>
          </w:tcPr>
          <w:p w14:paraId="00A12ADA" w14:textId="461EA30E" w:rsidR="0068197D" w:rsidRPr="00033C98" w:rsidRDefault="002F0047" w:rsidP="00075B86">
            <w:pPr>
              <w:pStyle w:val="Listeavsnitt"/>
              <w:ind w:left="0"/>
            </w:pPr>
            <w:r w:rsidRPr="00033C98">
              <w:t>Før 1. desember</w:t>
            </w:r>
          </w:p>
        </w:tc>
      </w:tr>
      <w:tr w:rsidR="0068197D" w14:paraId="25B2041E" w14:textId="77777777" w:rsidTr="0068197D">
        <w:trPr>
          <w:trHeight w:val="554"/>
        </w:trPr>
        <w:tc>
          <w:tcPr>
            <w:tcW w:w="3431" w:type="dxa"/>
          </w:tcPr>
          <w:p w14:paraId="05C8C7AE" w14:textId="77777777" w:rsidR="0068197D" w:rsidRDefault="0068197D" w:rsidP="00075B86">
            <w:pPr>
              <w:pStyle w:val="Listeavsnitt"/>
              <w:ind w:left="0"/>
              <w:rPr>
                <w:color w:val="FF0000"/>
              </w:rPr>
            </w:pPr>
            <w:r>
              <w:t>Klassemiljø/læringsmiljø er tema i klasseteam</w:t>
            </w:r>
          </w:p>
        </w:tc>
        <w:tc>
          <w:tcPr>
            <w:tcW w:w="2908" w:type="dxa"/>
          </w:tcPr>
          <w:p w14:paraId="02A11882" w14:textId="77777777" w:rsidR="0068197D" w:rsidRDefault="0068197D" w:rsidP="00075B86">
            <w:pPr>
              <w:pStyle w:val="Listeavsnitt"/>
              <w:ind w:left="0"/>
              <w:rPr>
                <w:color w:val="FF0000"/>
              </w:rPr>
            </w:pPr>
            <w:r>
              <w:t>kontaktlærer</w:t>
            </w:r>
          </w:p>
        </w:tc>
        <w:tc>
          <w:tcPr>
            <w:tcW w:w="2902" w:type="dxa"/>
          </w:tcPr>
          <w:p w14:paraId="7935F2D6" w14:textId="77777777" w:rsidR="0068197D" w:rsidRDefault="0068197D" w:rsidP="00075B86">
            <w:pPr>
              <w:pStyle w:val="Listeavsnitt"/>
              <w:ind w:left="0"/>
              <w:rPr>
                <w:color w:val="FF0000"/>
              </w:rPr>
            </w:pPr>
            <w:r>
              <w:t>Jevnlig</w:t>
            </w:r>
          </w:p>
        </w:tc>
      </w:tr>
      <w:tr w:rsidR="0068197D" w14:paraId="383ACF29" w14:textId="77777777" w:rsidTr="0068197D">
        <w:trPr>
          <w:trHeight w:val="1933"/>
        </w:trPr>
        <w:tc>
          <w:tcPr>
            <w:tcW w:w="3431" w:type="dxa"/>
          </w:tcPr>
          <w:p w14:paraId="3954AD91" w14:textId="77777777" w:rsidR="0068197D" w:rsidRDefault="0068197D" w:rsidP="00075B86">
            <w:pPr>
              <w:pStyle w:val="Listeavsnitt"/>
              <w:ind w:left="0"/>
            </w:pPr>
            <w:r>
              <w:t>Elevsamtale(r) hvor temaet krenkelser/mobbing tas opp</w:t>
            </w:r>
          </w:p>
          <w:p w14:paraId="00937623" w14:textId="77777777" w:rsidR="0068197D" w:rsidRDefault="0068197D" w:rsidP="00075B86">
            <w:pPr>
              <w:pStyle w:val="Listeavsnitt"/>
              <w:ind w:left="0"/>
            </w:pPr>
          </w:p>
          <w:p w14:paraId="3427C3C1" w14:textId="77777777" w:rsidR="0068197D" w:rsidRDefault="0068197D" w:rsidP="00075B86">
            <w:pPr>
              <w:pStyle w:val="Listeavsnitt"/>
              <w:ind w:left="0"/>
              <w:rPr>
                <w:color w:val="FF0000"/>
              </w:rPr>
            </w:pPr>
            <w:r>
              <w:t>Kontaktlærer oppsummerer alle elevsamtalene, hva forteller de om klassemiljøet? Tas opp i klassen og i klasseteam</w:t>
            </w:r>
          </w:p>
        </w:tc>
        <w:tc>
          <w:tcPr>
            <w:tcW w:w="2908" w:type="dxa"/>
          </w:tcPr>
          <w:p w14:paraId="748D8EF0" w14:textId="77777777" w:rsidR="0068197D" w:rsidRDefault="0068197D" w:rsidP="00075B86">
            <w:pPr>
              <w:pStyle w:val="Listeavsnitt"/>
              <w:ind w:left="0"/>
              <w:rPr>
                <w:color w:val="FF0000"/>
              </w:rPr>
            </w:pPr>
            <w:r>
              <w:t xml:space="preserve">Kontaktlærer/ ledelse </w:t>
            </w:r>
          </w:p>
        </w:tc>
        <w:tc>
          <w:tcPr>
            <w:tcW w:w="2902" w:type="dxa"/>
          </w:tcPr>
          <w:p w14:paraId="75B191FF" w14:textId="77777777" w:rsidR="0068197D" w:rsidRDefault="0068197D" w:rsidP="00075B86">
            <w:pPr>
              <w:pStyle w:val="Listeavsnitt"/>
              <w:ind w:left="0"/>
              <w:rPr>
                <w:color w:val="FF0000"/>
              </w:rPr>
            </w:pPr>
            <w:r>
              <w:t>I starten av skoleåret/Jevnlig</w:t>
            </w:r>
          </w:p>
        </w:tc>
      </w:tr>
      <w:tr w:rsidR="0068197D" w14:paraId="40F8635D" w14:textId="77777777" w:rsidTr="0068197D">
        <w:trPr>
          <w:trHeight w:val="1107"/>
        </w:trPr>
        <w:tc>
          <w:tcPr>
            <w:tcW w:w="3431" w:type="dxa"/>
          </w:tcPr>
          <w:p w14:paraId="42C2A13D" w14:textId="77777777" w:rsidR="008C3A95" w:rsidRDefault="008C3A95" w:rsidP="00075B86">
            <w:pPr>
              <w:pStyle w:val="Listeavsnitt"/>
              <w:ind w:left="0"/>
            </w:pPr>
            <w:r>
              <w:t xml:space="preserve">Skolen bruker tallene fra elevundersøkens aktivt. </w:t>
            </w:r>
          </w:p>
          <w:p w14:paraId="7F280E0D" w14:textId="4170E969" w:rsidR="0068197D" w:rsidRDefault="00932AE2" w:rsidP="00075B86">
            <w:pPr>
              <w:pStyle w:val="Listeavsnitt"/>
              <w:ind w:left="0"/>
            </w:pPr>
            <w:r>
              <w:t>Informasjonsarbeidet av undersøkelsen starter i oktober</w:t>
            </w:r>
            <w:r w:rsidR="00184B93">
              <w:t xml:space="preserve"> og </w:t>
            </w:r>
            <w:r>
              <w:t>gjennomføres i november</w:t>
            </w:r>
            <w:r w:rsidR="00184B93">
              <w:t xml:space="preserve">. Skolens </w:t>
            </w:r>
            <w:r w:rsidR="00D538B5">
              <w:t xml:space="preserve">tinnledere tar med tallene ut til klasseteamene, hvor kontaktlærer tar med tallene til klassen. Klassen jobber seg gjennom tallene og melder tilbake til </w:t>
            </w:r>
            <w:r w:rsidR="00CD2921">
              <w:t>(</w:t>
            </w:r>
            <w:r w:rsidR="00D538B5">
              <w:t>klasseteam og</w:t>
            </w:r>
            <w:r w:rsidR="00CD2921">
              <w:t>)</w:t>
            </w:r>
            <w:r w:rsidR="00D538B5">
              <w:t xml:space="preserve"> </w:t>
            </w:r>
            <w:r w:rsidR="00716864">
              <w:t>skolens ledelse</w:t>
            </w:r>
            <w:r w:rsidR="00D538B5">
              <w:t xml:space="preserve"> gjennom målrapportskjemaet. </w:t>
            </w:r>
            <w:proofErr w:type="spellStart"/>
            <w:r w:rsidR="005F671B">
              <w:t>Målrapporten</w:t>
            </w:r>
            <w:proofErr w:type="spellEnd"/>
            <w:r w:rsidR="005F671B">
              <w:t xml:space="preserve"> skal </w:t>
            </w:r>
            <w:proofErr w:type="gramStart"/>
            <w:r w:rsidR="005F671B">
              <w:t>fokusere</w:t>
            </w:r>
            <w:proofErr w:type="gramEnd"/>
            <w:r w:rsidR="005F671B">
              <w:t xml:space="preserve"> på </w:t>
            </w:r>
            <w:proofErr w:type="spellStart"/>
            <w:r w:rsidR="005F671B">
              <w:t>vedlikeholdsområder</w:t>
            </w:r>
            <w:proofErr w:type="spellEnd"/>
            <w:r w:rsidR="005F671B">
              <w:t xml:space="preserve"> og forbedringsområder. </w:t>
            </w:r>
          </w:p>
          <w:p w14:paraId="16B57C3E" w14:textId="27754DF6" w:rsidR="0036359C" w:rsidRDefault="0036359C" w:rsidP="00075B86">
            <w:pPr>
              <w:pStyle w:val="Listeavsnitt"/>
              <w:ind w:left="0"/>
            </w:pPr>
            <w:r>
              <w:t xml:space="preserve">Ledelsen oppsummerer og gir tilbakemelding til pedagogisk personale. </w:t>
            </w:r>
            <w:r w:rsidR="003229E4">
              <w:t xml:space="preserve">Ved overgang til Vg2 og Vg3 vil kontaktlærerne kunne ta utgangspunkt i elevundersøkelsen og </w:t>
            </w:r>
            <w:proofErr w:type="spellStart"/>
            <w:r w:rsidR="00DA4D50">
              <w:t>målrapporten</w:t>
            </w:r>
            <w:proofErr w:type="spellEnd"/>
            <w:r w:rsidR="003229E4">
              <w:t xml:space="preserve"> fra forrige år, ved </w:t>
            </w:r>
            <w:proofErr w:type="spellStart"/>
            <w:r w:rsidR="00DA4D50">
              <w:t>oppstartsarbeidet</w:t>
            </w:r>
            <w:proofErr w:type="spellEnd"/>
            <w:r w:rsidR="003229E4">
              <w:t xml:space="preserve"> med klassen på høsten. </w:t>
            </w:r>
          </w:p>
        </w:tc>
        <w:tc>
          <w:tcPr>
            <w:tcW w:w="2908" w:type="dxa"/>
          </w:tcPr>
          <w:p w14:paraId="4B6C1084" w14:textId="13C66AD5" w:rsidR="0068197D" w:rsidRDefault="0068197D" w:rsidP="00075B86">
            <w:pPr>
              <w:pStyle w:val="Listeavsnitt"/>
              <w:ind w:left="0"/>
            </w:pPr>
            <w:r>
              <w:t>Rektor</w:t>
            </w:r>
            <w:r w:rsidR="0036359C">
              <w:t xml:space="preserve"> og trinnledere</w:t>
            </w:r>
          </w:p>
        </w:tc>
        <w:tc>
          <w:tcPr>
            <w:tcW w:w="2902" w:type="dxa"/>
          </w:tcPr>
          <w:p w14:paraId="0BC2886D" w14:textId="6A5CD00C" w:rsidR="0068197D" w:rsidRDefault="002F0047" w:rsidP="00075B86">
            <w:pPr>
              <w:pStyle w:val="Listeavsnitt"/>
              <w:ind w:left="0"/>
            </w:pPr>
            <w:r>
              <w:t xml:space="preserve">Så raskt tallene fra elevundersøkelsen foreligger / januar måned. </w:t>
            </w:r>
          </w:p>
        </w:tc>
      </w:tr>
    </w:tbl>
    <w:p w14:paraId="73128C72" w14:textId="29A2E016" w:rsidR="004133AE" w:rsidRDefault="004133AE" w:rsidP="00075B86">
      <w:pPr>
        <w:pStyle w:val="Listeavsnitt"/>
        <w:rPr>
          <w:color w:val="FF0000"/>
        </w:rPr>
      </w:pPr>
    </w:p>
    <w:p w14:paraId="6AB7E936" w14:textId="67E9188C" w:rsidR="00497FFA" w:rsidRDefault="00497FFA" w:rsidP="00075B86">
      <w:pPr>
        <w:rPr>
          <w:color w:val="FF0000"/>
        </w:rPr>
      </w:pPr>
    </w:p>
    <w:p w14:paraId="4DD0BEA7" w14:textId="3DBAA747" w:rsidR="00325315" w:rsidRDefault="00325315" w:rsidP="00325315">
      <w:pPr>
        <w:pStyle w:val="Overskrift2"/>
      </w:pPr>
      <w:bookmarkStart w:id="30" w:name="_Toc100067254"/>
      <w:bookmarkStart w:id="31" w:name="_Toc103243992"/>
      <w:r>
        <w:t xml:space="preserve">3.7 </w:t>
      </w:r>
      <w:r w:rsidR="00FC4D6F">
        <w:t xml:space="preserve">Elevtjenesten </w:t>
      </w:r>
      <w:r w:rsidR="00FC4D6F" w:rsidRPr="00184B0D">
        <w:t>Sentrum</w:t>
      </w:r>
      <w:bookmarkEnd w:id="30"/>
      <w:bookmarkEnd w:id="31"/>
    </w:p>
    <w:p w14:paraId="681758F7" w14:textId="50318B26" w:rsidR="00FC4D6F" w:rsidRDefault="008A5128" w:rsidP="00FC4D6F">
      <w:r w:rsidRPr="00321E55">
        <w:rPr>
          <w:rFonts w:cstheme="minorHAnsi"/>
        </w:rPr>
        <w:br/>
        <w:t xml:space="preserve">Skolens elevtjeneste Sentrum består av rådgivere, miljøteam, bibliotek, karriereveileder og helseteam, som også arbeider tett med PPT gjennom tverrfaglig team og ellers i hverdagen. Miljøteamet jobber tett opp mot elevene i skolemiljøet, men også i undervisningssammenheng. Biblioteket er en god kunnskapsbank for både faglitteratur, ny og gammel, samt skjønnlitteratur som kan være nyttig for elevene. Gjennom karriereveileder forsøker vi å løfte </w:t>
      </w:r>
      <w:proofErr w:type="gramStart"/>
      <w:r w:rsidRPr="00321E55">
        <w:rPr>
          <w:rFonts w:cstheme="minorHAnsi"/>
        </w:rPr>
        <w:t>fokus</w:t>
      </w:r>
      <w:proofErr w:type="gramEnd"/>
      <w:r w:rsidRPr="00321E55">
        <w:rPr>
          <w:rFonts w:cstheme="minorHAnsi"/>
        </w:rPr>
        <w:t xml:space="preserve"> på hva som er målet til eleven og utdanningen slik at vi kan skape konkrete planer for ungdommen. </w:t>
      </w:r>
      <w:r w:rsidR="00FC4D6F" w:rsidRPr="00145CE7">
        <w:t xml:space="preserve">Alle elever har sin kontaktlærer som følger opp faglig og </w:t>
      </w:r>
      <w:r w:rsidR="001B014A" w:rsidRPr="00145CE7">
        <w:t xml:space="preserve">sosial </w:t>
      </w:r>
      <w:r w:rsidR="001B014A" w:rsidRPr="00145CE7">
        <w:lastRenderedPageBreak/>
        <w:t>pedagog</w:t>
      </w:r>
      <w:r w:rsidR="001B014A">
        <w:t>i</w:t>
      </w:r>
      <w:r w:rsidR="001B014A" w:rsidRPr="00145CE7">
        <w:t>sk</w:t>
      </w:r>
      <w:r w:rsidR="00FC4D6F" w:rsidRPr="00145CE7">
        <w:t xml:space="preserve">. Hvis </w:t>
      </w:r>
      <w:r w:rsidR="00A867EB">
        <w:t>eleven</w:t>
      </w:r>
      <w:r w:rsidR="00FC4D6F" w:rsidRPr="00145CE7">
        <w:t xml:space="preserve"> trenger ytterligere oppfølging, kan </w:t>
      </w:r>
      <w:r w:rsidR="00FC4D6F">
        <w:t>Se</w:t>
      </w:r>
      <w:r w:rsidR="00066E23">
        <w:t>ntrum være en bidragsyter</w:t>
      </w:r>
      <w:r w:rsidR="00FC4D6F">
        <w:t xml:space="preserve"> å </w:t>
      </w:r>
      <w:r w:rsidR="00C843AB">
        <w:t>trygge hverdagen</w:t>
      </w:r>
      <w:r w:rsidR="00FC4D6F">
        <w:t xml:space="preserve"> og gi gode råd og utfordringer</w:t>
      </w:r>
      <w:r w:rsidR="00066E23">
        <w:t xml:space="preserve"> tilpasset eleven</w:t>
      </w:r>
      <w:r w:rsidR="00A867EB">
        <w:t>.</w:t>
      </w:r>
      <w:r>
        <w:t xml:space="preserve"> </w:t>
      </w:r>
      <w:r w:rsidR="00066E23">
        <w:t>Laget rundt eleven kan best presenteres slik</w:t>
      </w:r>
      <w:r w:rsidR="0087572F">
        <w:t>;</w:t>
      </w:r>
      <w:r w:rsidR="00150701">
        <w:t xml:space="preserve"> – se neste side. </w:t>
      </w:r>
    </w:p>
    <w:p w14:paraId="6AAA0D42" w14:textId="77777777" w:rsidR="008C6E53" w:rsidRDefault="008C6E53" w:rsidP="008C6E53">
      <w:pPr>
        <w:rPr>
          <w:color w:val="FF0000"/>
        </w:rPr>
      </w:pPr>
    </w:p>
    <w:p w14:paraId="31D088FC" w14:textId="404C847D" w:rsidR="004D3D50" w:rsidRDefault="004324A3" w:rsidP="008C6E53">
      <w:pPr>
        <w:pStyle w:val="Overskrift2"/>
      </w:pPr>
      <w:bookmarkStart w:id="32" w:name="_Toc103243993"/>
      <w:r>
        <w:rPr>
          <w:noProof/>
        </w:rPr>
        <w:drawing>
          <wp:inline distT="0" distB="0" distL="0" distR="0" wp14:anchorId="528386B3" wp14:editId="1AD37252">
            <wp:extent cx="5441950" cy="3492500"/>
            <wp:effectExtent l="0" t="38100" r="0" b="508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bookmarkEnd w:id="32"/>
    </w:p>
    <w:p w14:paraId="079C47E7" w14:textId="77777777" w:rsidR="004D3D50" w:rsidRDefault="004D3D50" w:rsidP="008C6E53">
      <w:pPr>
        <w:pStyle w:val="Overskrift2"/>
      </w:pPr>
    </w:p>
    <w:p w14:paraId="18CB9B88" w14:textId="2823FC8C" w:rsidR="008C6E53" w:rsidRDefault="008C6E53" w:rsidP="008C6E53">
      <w:pPr>
        <w:pStyle w:val="Overskrift2"/>
      </w:pPr>
      <w:bookmarkStart w:id="33" w:name="_Toc103243994"/>
      <w:r>
        <w:t>3.8 Trinnleders rolle</w:t>
      </w:r>
      <w:bookmarkEnd w:id="33"/>
    </w:p>
    <w:p w14:paraId="4BF377E6" w14:textId="1306774F" w:rsidR="007B605B" w:rsidRDefault="008C6E53" w:rsidP="000A6D29">
      <w:r w:rsidRPr="00321E55">
        <w:rPr>
          <w:rFonts w:cstheme="minorHAnsi"/>
        </w:rPr>
        <w:br/>
      </w:r>
      <w:r w:rsidR="0098799A">
        <w:rPr>
          <w:rFonts w:cstheme="minorHAnsi"/>
        </w:rPr>
        <w:t xml:space="preserve">Trinnleder eier eleven. </w:t>
      </w:r>
      <w:r w:rsidR="00DA4D50">
        <w:rPr>
          <w:rFonts w:cstheme="minorHAnsi"/>
        </w:rPr>
        <w:t>Trinnleder har hovedansvar for elevens faglige</w:t>
      </w:r>
      <w:r w:rsidR="000B67F3">
        <w:rPr>
          <w:rFonts w:cstheme="minorHAnsi"/>
        </w:rPr>
        <w:t xml:space="preserve"> og sosiale utvikling gjennom systematisk arbeid</w:t>
      </w:r>
      <w:r w:rsidR="007B04EF">
        <w:rPr>
          <w:rFonts w:cstheme="minorHAnsi"/>
        </w:rPr>
        <w:t xml:space="preserve"> i trekantmøter</w:t>
      </w:r>
      <w:r w:rsidR="000B67F3">
        <w:rPr>
          <w:rFonts w:cstheme="minorHAnsi"/>
        </w:rPr>
        <w:t xml:space="preserve"> med rådgivere og kontaktlærere</w:t>
      </w:r>
      <w:r w:rsidR="007B04EF">
        <w:rPr>
          <w:rFonts w:cstheme="minorHAnsi"/>
        </w:rPr>
        <w:t xml:space="preserve">. </w:t>
      </w:r>
      <w:r w:rsidR="006B0ABB">
        <w:rPr>
          <w:rFonts w:cstheme="minorHAnsi"/>
        </w:rPr>
        <w:t>Her vil klasse-</w:t>
      </w:r>
      <w:r w:rsidR="00397EBF">
        <w:rPr>
          <w:rFonts w:cstheme="minorHAnsi"/>
        </w:rPr>
        <w:t>,</w:t>
      </w:r>
      <w:r w:rsidR="006B0ABB">
        <w:rPr>
          <w:rFonts w:cstheme="minorHAnsi"/>
        </w:rPr>
        <w:t xml:space="preserve"> læringsmiljø </w:t>
      </w:r>
      <w:r w:rsidR="005B2CF0">
        <w:rPr>
          <w:rFonts w:cstheme="minorHAnsi"/>
        </w:rPr>
        <w:t>og enkeltelever bli gjennomgått for å fange opp og sette inn tiltak</w:t>
      </w:r>
      <w:r w:rsidR="004D3D50">
        <w:rPr>
          <w:rFonts w:cstheme="minorHAnsi"/>
        </w:rPr>
        <w:t xml:space="preserve"> tidlig. </w:t>
      </w:r>
    </w:p>
    <w:p w14:paraId="7F81A8DB" w14:textId="77777777" w:rsidR="00066E23" w:rsidRPr="00066E23" w:rsidRDefault="00066E23" w:rsidP="00066E23"/>
    <w:p w14:paraId="564B91DD" w14:textId="2BBE9F1D" w:rsidR="007B605B" w:rsidRDefault="008A5128" w:rsidP="008A5128">
      <w:pPr>
        <w:pStyle w:val="Overskrift2"/>
      </w:pPr>
      <w:bookmarkStart w:id="34" w:name="_Toc100067255"/>
      <w:bookmarkStart w:id="35" w:name="_Toc103243995"/>
      <w:r>
        <w:t>3.</w:t>
      </w:r>
      <w:r w:rsidR="00F83690">
        <w:t>9</w:t>
      </w:r>
      <w:r>
        <w:t xml:space="preserve"> </w:t>
      </w:r>
      <w:r w:rsidR="007B605B">
        <w:t>Tverrfaglig og tverretatlig samarbeid</w:t>
      </w:r>
      <w:bookmarkEnd w:id="34"/>
      <w:bookmarkEnd w:id="35"/>
    </w:p>
    <w:p w14:paraId="2C27A6ED" w14:textId="08541A50" w:rsidR="007B605B" w:rsidRDefault="007B605B" w:rsidP="007B605B">
      <w:r>
        <w:t>Tverrfaglig team</w:t>
      </w:r>
      <w:r w:rsidR="0083071F">
        <w:t xml:space="preserve"> med</w:t>
      </w:r>
      <w:r>
        <w:t xml:space="preserve"> ukentlig</w:t>
      </w:r>
      <w:r w:rsidR="006B40B3">
        <w:t>e</w:t>
      </w:r>
      <w:r>
        <w:t xml:space="preserve"> samarbeidsmøter hvor PPT, rådgivere og skolens ledelse er representert. </w:t>
      </w:r>
      <w:r w:rsidR="00EC5CDC">
        <w:t xml:space="preserve">I teamet drøftes </w:t>
      </w:r>
      <w:r w:rsidR="00D15AEB">
        <w:t xml:space="preserve">tiltak for individuell tilrettelegging og systemtiltak for </w:t>
      </w:r>
      <w:r w:rsidR="0095235D">
        <w:t>å sikre godt læringsmiljø for alle.</w:t>
      </w:r>
    </w:p>
    <w:p w14:paraId="6DB90D32" w14:textId="0C71D6B8" w:rsidR="00396FBA" w:rsidRDefault="00396FBA" w:rsidP="007B605B">
      <w:r>
        <w:t xml:space="preserve">Pedagogisk psykologisk tjeneste – PPT </w:t>
      </w:r>
      <w:r w:rsidR="009F49D4">
        <w:t>har kontor på skolen og er tilgjengelig for samtaler</w:t>
      </w:r>
      <w:r w:rsidR="002A7F3E">
        <w:t xml:space="preserve">, kartlegging eller råd </w:t>
      </w:r>
      <w:proofErr w:type="gramStart"/>
      <w:r w:rsidR="002A7F3E">
        <w:t>vedrørende</w:t>
      </w:r>
      <w:proofErr w:type="gramEnd"/>
      <w:r w:rsidR="002A7F3E">
        <w:t xml:space="preserve"> tilrettelegging </w:t>
      </w:r>
      <w:r w:rsidR="00125A5A">
        <w:t>av elevens opplæring</w:t>
      </w:r>
      <w:r w:rsidR="002A7F3E">
        <w:t>.</w:t>
      </w:r>
    </w:p>
    <w:p w14:paraId="147BFA18" w14:textId="732BC0EA" w:rsidR="007B605B" w:rsidRDefault="007B605B" w:rsidP="007B605B">
      <w:r>
        <w:t xml:space="preserve">Miljøteamet arrangerer felles miljøarbeidermøter mellom alle miljøarbeiderne i Follo-regionen, og de sørger også for å arrangere russepresidentmøter som forebyggende aktivitet.  </w:t>
      </w:r>
    </w:p>
    <w:p w14:paraId="7094B5EF" w14:textId="71AF2D1D" w:rsidR="007A6DB1" w:rsidRDefault="00C143D1" w:rsidP="007B605B">
      <w:r>
        <w:t xml:space="preserve">Skolen samarbeider med Oppfølgingstjenesten </w:t>
      </w:r>
      <w:r w:rsidR="00997FB5">
        <w:t>–</w:t>
      </w:r>
      <w:r>
        <w:t xml:space="preserve"> </w:t>
      </w:r>
      <w:r w:rsidR="007A6DB1">
        <w:t>OT</w:t>
      </w:r>
      <w:r w:rsidR="00997FB5">
        <w:t xml:space="preserve"> om oppføl</w:t>
      </w:r>
      <w:r w:rsidR="00162E73">
        <w:t>ging av ungdom som ønsker å avslutte sin videregående</w:t>
      </w:r>
      <w:r w:rsidR="0083071F">
        <w:t xml:space="preserve"> opplæring</w:t>
      </w:r>
      <w:r w:rsidR="00F741DF">
        <w:t>,</w:t>
      </w:r>
      <w:r w:rsidR="005E0DC4">
        <w:t xml:space="preserve"> eller </w:t>
      </w:r>
      <w:r w:rsidR="00F741DF">
        <w:t>som ønsker å se på alternativer til skolegang</w:t>
      </w:r>
      <w:r w:rsidR="0083071F">
        <w:t>.</w:t>
      </w:r>
    </w:p>
    <w:p w14:paraId="2F750E0F" w14:textId="2E8C69BF" w:rsidR="00907DA7" w:rsidRDefault="00FA31A9" w:rsidP="007B605B">
      <w:r>
        <w:t>S</w:t>
      </w:r>
      <w:r w:rsidR="00D00AA6">
        <w:t>kolens ledelse og miljøteam har et tett s</w:t>
      </w:r>
      <w:r>
        <w:t>amarbeid med f</w:t>
      </w:r>
      <w:r w:rsidR="00907DA7">
        <w:t>orebyggende politi.</w:t>
      </w:r>
    </w:p>
    <w:p w14:paraId="313EE082" w14:textId="77777777" w:rsidR="00605EB2" w:rsidRDefault="00605EB2" w:rsidP="00605EB2">
      <w:r>
        <w:t xml:space="preserve">Samordning for lokale rus og kriminalitetsforebyggende tiltak – leder for Sentrum deltar i SLT-sine møter og bidragsyter til dette forebyggende arbeidet. </w:t>
      </w:r>
    </w:p>
    <w:p w14:paraId="02A65B8B" w14:textId="72980E5B" w:rsidR="00F8608F" w:rsidRPr="000B29E2" w:rsidRDefault="00066E23" w:rsidP="00337EE1">
      <w:pPr>
        <w:pStyle w:val="Overskrift1"/>
        <w:numPr>
          <w:ilvl w:val="0"/>
          <w:numId w:val="15"/>
        </w:numPr>
        <w:rPr>
          <w:rFonts w:eastAsiaTheme="minorHAnsi" w:cstheme="minorBidi"/>
        </w:rPr>
      </w:pPr>
      <w:bookmarkStart w:id="36" w:name="_Toc100067259"/>
      <w:bookmarkStart w:id="37" w:name="_Toc103243996"/>
      <w:r>
        <w:lastRenderedPageBreak/>
        <w:t>Aktuelle l</w:t>
      </w:r>
      <w:r w:rsidR="00751C4C">
        <w:t xml:space="preserve">enker </w:t>
      </w:r>
      <w:r>
        <w:t>og litteratur</w:t>
      </w:r>
      <w:bookmarkEnd w:id="36"/>
      <w:bookmarkEnd w:id="37"/>
    </w:p>
    <w:p w14:paraId="42450191" w14:textId="1FD9D3FD" w:rsidR="00DD715D" w:rsidRPr="007108C8" w:rsidRDefault="00B04BEC" w:rsidP="001D5AE7">
      <w:pPr>
        <w:pStyle w:val="Listeavsnitt"/>
        <w:numPr>
          <w:ilvl w:val="0"/>
          <w:numId w:val="7"/>
        </w:numPr>
        <w:spacing w:after="0" w:line="240" w:lineRule="auto"/>
        <w:contextualSpacing w:val="0"/>
        <w:rPr>
          <w:rFonts w:eastAsia="Times New Roman" w:cstheme="minorHAnsi"/>
        </w:rPr>
      </w:pPr>
      <w:r>
        <w:t>Lovdata</w:t>
      </w:r>
      <w:r>
        <w:br/>
      </w:r>
      <w:hyperlink r:id="rId25" w:history="1">
        <w:r w:rsidR="007108C8">
          <w:rPr>
            <w:rStyle w:val="Hyperkobling"/>
          </w:rPr>
          <w:t>Forsiden - Lovdata</w:t>
        </w:r>
      </w:hyperlink>
    </w:p>
    <w:p w14:paraId="26BF8621" w14:textId="7DE7107E" w:rsidR="007108C8" w:rsidRPr="00662A82" w:rsidRDefault="00C06887" w:rsidP="001D5AE7">
      <w:pPr>
        <w:pStyle w:val="Listeavsnitt"/>
        <w:numPr>
          <w:ilvl w:val="0"/>
          <w:numId w:val="7"/>
        </w:numPr>
        <w:spacing w:after="0" w:line="240" w:lineRule="auto"/>
        <w:contextualSpacing w:val="0"/>
        <w:rPr>
          <w:rFonts w:eastAsia="Times New Roman" w:cstheme="minorHAnsi"/>
        </w:rPr>
      </w:pPr>
      <w:r>
        <w:t xml:space="preserve">Læringsmiljøsenteret </w:t>
      </w:r>
      <w:r w:rsidR="00B04BEC">
        <w:t xml:space="preserve">– Universitetet i Stavanger </w:t>
      </w:r>
      <w:r w:rsidR="00B04BEC">
        <w:br/>
      </w:r>
      <w:hyperlink r:id="rId26" w:history="1">
        <w:r w:rsidR="00B04BEC">
          <w:rPr>
            <w:rStyle w:val="Hyperkobling"/>
          </w:rPr>
          <w:t>Læringsmiljøsenteret | Universitetet i Stavanger (uis.no)</w:t>
        </w:r>
      </w:hyperlink>
    </w:p>
    <w:p w14:paraId="2470B6FF" w14:textId="0642DB3D" w:rsidR="00662A82" w:rsidRPr="004609FB" w:rsidRDefault="00640E12" w:rsidP="001D5AE7">
      <w:pPr>
        <w:pStyle w:val="Listeavsnitt"/>
        <w:numPr>
          <w:ilvl w:val="0"/>
          <w:numId w:val="7"/>
        </w:numPr>
        <w:spacing w:after="0" w:line="240" w:lineRule="auto"/>
        <w:contextualSpacing w:val="0"/>
        <w:rPr>
          <w:rFonts w:eastAsia="Times New Roman" w:cstheme="minorHAnsi"/>
        </w:rPr>
      </w:pPr>
      <w:r>
        <w:t xml:space="preserve">Viken fylkeskommune – Rett til et trygt skolemiljø </w:t>
      </w:r>
      <w:r>
        <w:br/>
      </w:r>
      <w:hyperlink r:id="rId27" w:history="1">
        <w:r w:rsidR="00662A82">
          <w:rPr>
            <w:rStyle w:val="Hyperkobling"/>
          </w:rPr>
          <w:t>Rett til et trygt skolemiljø - Viken fylkeskommune</w:t>
        </w:r>
      </w:hyperlink>
    </w:p>
    <w:p w14:paraId="4DE155ED" w14:textId="58FC83CB" w:rsidR="004609FB" w:rsidRPr="00366D96" w:rsidRDefault="00A20D68" w:rsidP="001D5AE7">
      <w:pPr>
        <w:pStyle w:val="Listeavsnitt"/>
        <w:numPr>
          <w:ilvl w:val="0"/>
          <w:numId w:val="7"/>
        </w:numPr>
        <w:spacing w:after="0" w:line="240" w:lineRule="auto"/>
        <w:contextualSpacing w:val="0"/>
        <w:rPr>
          <w:rFonts w:eastAsia="Times New Roman" w:cstheme="minorHAnsi"/>
        </w:rPr>
      </w:pPr>
      <w:r>
        <w:t xml:space="preserve">Handlingsplan for rus v/Frogn </w:t>
      </w:r>
      <w:proofErr w:type="spellStart"/>
      <w:r>
        <w:t>vgs</w:t>
      </w:r>
      <w:proofErr w:type="spellEnd"/>
      <w:r>
        <w:br/>
      </w:r>
      <w:hyperlink r:id="rId28" w:history="1">
        <w:r w:rsidR="00B43CCC">
          <w:rPr>
            <w:rStyle w:val="Hyperkobling"/>
          </w:rPr>
          <w:t>Handlingsplan for rus - Frogn videregående skole (viken.no)</w:t>
        </w:r>
      </w:hyperlink>
    </w:p>
    <w:p w14:paraId="0B44C889" w14:textId="77777777" w:rsidR="00066E23" w:rsidRPr="00066E23" w:rsidRDefault="00366D96" w:rsidP="001D5AE7">
      <w:pPr>
        <w:pStyle w:val="Listeavsnitt"/>
        <w:numPr>
          <w:ilvl w:val="0"/>
          <w:numId w:val="7"/>
        </w:numPr>
        <w:spacing w:after="0" w:line="240" w:lineRule="auto"/>
        <w:contextualSpacing w:val="0"/>
        <w:rPr>
          <w:rStyle w:val="Hyperkobling"/>
          <w:rFonts w:eastAsia="Times New Roman" w:cstheme="minorHAnsi"/>
          <w:color w:val="auto"/>
          <w:u w:val="none"/>
        </w:rPr>
      </w:pPr>
      <w:r>
        <w:t xml:space="preserve">Veiledningssenteret Follo </w:t>
      </w:r>
      <w:r>
        <w:br/>
      </w:r>
      <w:hyperlink r:id="rId29" w:history="1">
        <w:r w:rsidRPr="00116024">
          <w:rPr>
            <w:rStyle w:val="Hyperkobling"/>
            <w:rFonts w:eastAsia="Times New Roman" w:cstheme="minorHAnsi"/>
          </w:rPr>
          <w:t>https://veiledningssentrene-akershus.no/sentrene/follo</w:t>
        </w:r>
      </w:hyperlink>
    </w:p>
    <w:p w14:paraId="75B2C0FE" w14:textId="77777777" w:rsidR="00066E23" w:rsidRPr="00066E23" w:rsidRDefault="00066E23" w:rsidP="001D5AE7">
      <w:pPr>
        <w:pStyle w:val="Listeavsnitt"/>
        <w:numPr>
          <w:ilvl w:val="0"/>
          <w:numId w:val="7"/>
        </w:numPr>
        <w:spacing w:after="0" w:line="240" w:lineRule="auto"/>
        <w:contextualSpacing w:val="0"/>
        <w:rPr>
          <w:rStyle w:val="Hyperkobling"/>
          <w:rFonts w:eastAsia="Times New Roman" w:cstheme="minorHAnsi"/>
          <w:color w:val="auto"/>
          <w:u w:val="none"/>
        </w:rPr>
      </w:pPr>
      <w:r>
        <w:rPr>
          <w:rStyle w:val="Hyperkobling"/>
          <w:rFonts w:eastAsia="Times New Roman" w:cstheme="minorHAnsi"/>
        </w:rPr>
        <w:t xml:space="preserve">Elevkrenkelser – skolens aktivitetsplikt etter opplæringsloven 9A, Eriksen, Bjørn, 2020, </w:t>
      </w:r>
      <w:r>
        <w:rPr>
          <w:rStyle w:val="Hyperkobling"/>
          <w:rFonts w:eastAsia="Times New Roman" w:cstheme="minorHAnsi"/>
        </w:rPr>
        <w:br/>
        <w:t>Cappelen Damm Akademisk</w:t>
      </w:r>
    </w:p>
    <w:p w14:paraId="6A58E92C" w14:textId="042C3FF5" w:rsidR="00366D96" w:rsidRDefault="00066E23" w:rsidP="001D5AE7">
      <w:pPr>
        <w:pStyle w:val="Listeavsnitt"/>
        <w:numPr>
          <w:ilvl w:val="0"/>
          <w:numId w:val="7"/>
        </w:numPr>
        <w:spacing w:after="0" w:line="240" w:lineRule="auto"/>
        <w:contextualSpacing w:val="0"/>
        <w:rPr>
          <w:rFonts w:eastAsia="Times New Roman" w:cstheme="minorHAnsi"/>
        </w:rPr>
      </w:pPr>
      <w:r>
        <w:rPr>
          <w:rStyle w:val="Hyperkobling"/>
          <w:rFonts w:eastAsia="Times New Roman" w:cstheme="minorHAnsi"/>
        </w:rPr>
        <w:t xml:space="preserve">Aktivitetsplikten i praksis, </w:t>
      </w:r>
      <w:proofErr w:type="spellStart"/>
      <w:r>
        <w:rPr>
          <w:rStyle w:val="Hyperkobling"/>
          <w:rFonts w:eastAsia="Times New Roman" w:cstheme="minorHAnsi"/>
        </w:rPr>
        <w:t>Gusfre</w:t>
      </w:r>
      <w:proofErr w:type="spellEnd"/>
      <w:r>
        <w:rPr>
          <w:rStyle w:val="Hyperkobling"/>
          <w:rFonts w:eastAsia="Times New Roman" w:cstheme="minorHAnsi"/>
        </w:rPr>
        <w:t xml:space="preserve">, K. S., 2018, </w:t>
      </w:r>
      <w:r>
        <w:rPr>
          <w:rStyle w:val="Hyperkobling"/>
          <w:rFonts w:eastAsia="Times New Roman" w:cstheme="minorHAnsi"/>
        </w:rPr>
        <w:br/>
      </w:r>
      <w:proofErr w:type="spellStart"/>
      <w:r>
        <w:rPr>
          <w:rStyle w:val="Hyperkobling"/>
          <w:rFonts w:eastAsia="Times New Roman" w:cstheme="minorHAnsi"/>
        </w:rPr>
        <w:t>Pedlex</w:t>
      </w:r>
      <w:proofErr w:type="spellEnd"/>
      <w:r w:rsidR="00F8608F">
        <w:rPr>
          <w:rFonts w:eastAsia="Times New Roman" w:cstheme="minorHAnsi"/>
        </w:rPr>
        <w:br/>
      </w:r>
    </w:p>
    <w:p w14:paraId="69B932BB" w14:textId="44A1B081" w:rsidR="00B12140" w:rsidRDefault="00B12140" w:rsidP="00654D6E">
      <w:pPr>
        <w:rPr>
          <w:b/>
          <w:bCs/>
        </w:rPr>
      </w:pPr>
    </w:p>
    <w:p w14:paraId="3FE51633" w14:textId="77777777" w:rsidR="00066E23" w:rsidRDefault="00066E23" w:rsidP="00654D6E">
      <w:pPr>
        <w:rPr>
          <w:b/>
          <w:bCs/>
        </w:rPr>
      </w:pPr>
    </w:p>
    <w:p w14:paraId="09FD2599" w14:textId="3EEA5C56" w:rsidR="00066E23" w:rsidRDefault="00066E23" w:rsidP="00654D6E">
      <w:pPr>
        <w:rPr>
          <w:b/>
          <w:bCs/>
        </w:rPr>
      </w:pPr>
      <w:r>
        <w:rPr>
          <w:b/>
          <w:bCs/>
        </w:rPr>
        <w:t>Referanseliste:</w:t>
      </w:r>
    </w:p>
    <w:p w14:paraId="1980A929" w14:textId="77777777" w:rsidR="00066E23" w:rsidRDefault="00066E23" w:rsidP="00066E23">
      <w:r>
        <w:t xml:space="preserve">Diskriminering - </w:t>
      </w:r>
      <w:hyperlink r:id="rId30" w:history="1">
        <w:r>
          <w:rPr>
            <w:rStyle w:val="Hyperkobling"/>
          </w:rPr>
          <w:t>Diskriminering | Amnesty International Norge</w:t>
        </w:r>
      </w:hyperlink>
      <w:r>
        <w:t>, 05.04.2022</w:t>
      </w:r>
    </w:p>
    <w:p w14:paraId="77E63FB1" w14:textId="77777777" w:rsidR="00066E23" w:rsidRDefault="00066E23" w:rsidP="00066E23">
      <w:r>
        <w:t xml:space="preserve">Inkludering - </w:t>
      </w:r>
      <w:hyperlink r:id="rId31" w:anchor="/" w:history="1">
        <w:r>
          <w:rPr>
            <w:rStyle w:val="Hyperkobling"/>
          </w:rPr>
          <w:t>Hva er inkludering i skolen? | Universitetet i Stavanger (uis.no)</w:t>
        </w:r>
      </w:hyperlink>
      <w:r>
        <w:t>, 05.04.2022</w:t>
      </w:r>
    </w:p>
    <w:p w14:paraId="5726532C" w14:textId="77777777" w:rsidR="00066E23" w:rsidRDefault="00066E23" w:rsidP="00066E23">
      <w:r>
        <w:t xml:space="preserve">Rasisme - </w:t>
      </w:r>
      <w:hyperlink r:id="rId32" w:history="1">
        <w:r>
          <w:rPr>
            <w:rStyle w:val="Hyperkobling"/>
          </w:rPr>
          <w:t>Hva er rasisme? — Ung.no</w:t>
        </w:r>
      </w:hyperlink>
      <w:r>
        <w:t>, 05.04.2022</w:t>
      </w:r>
    </w:p>
    <w:p w14:paraId="7451B225" w14:textId="77777777" w:rsidR="00066E23" w:rsidRDefault="00066E23" w:rsidP="00066E23">
      <w:r>
        <w:t xml:space="preserve">Vold - Isdal, Per. 2000, Meningen med volden. Kommuneforlaget, 1. utg. </w:t>
      </w:r>
    </w:p>
    <w:p w14:paraId="7D2C3C9C" w14:textId="77777777" w:rsidR="00066E23" w:rsidRDefault="00066E23" w:rsidP="00066E23">
      <w:r>
        <w:t xml:space="preserve">Mobbing - </w:t>
      </w:r>
      <w:hyperlink r:id="rId33" w:history="1">
        <w:r>
          <w:rPr>
            <w:rStyle w:val="Hyperkobling"/>
          </w:rPr>
          <w:t>mobbing_i_frtismiljoene.pdf (regjeringen.no)</w:t>
        </w:r>
      </w:hyperlink>
      <w:r>
        <w:t>, 05.04.2022</w:t>
      </w:r>
    </w:p>
    <w:p w14:paraId="251E2097" w14:textId="77777777" w:rsidR="00066E23" w:rsidRDefault="00066E23" w:rsidP="00066E23">
      <w:r>
        <w:t xml:space="preserve">Krenkende adferd - </w:t>
      </w:r>
      <w:hyperlink r:id="rId34" w:history="1">
        <w:r>
          <w:rPr>
            <w:rStyle w:val="Hyperkobling"/>
          </w:rPr>
          <w:t>NOU 2015: 2 - regjeringen.no</w:t>
        </w:r>
      </w:hyperlink>
    </w:p>
    <w:p w14:paraId="0FD4F456" w14:textId="77777777" w:rsidR="00066E23" w:rsidRDefault="00066E23" w:rsidP="00066E23">
      <w:r>
        <w:t xml:space="preserve">Nulltoleranse – </w:t>
      </w:r>
      <w:hyperlink r:id="rId35" w:history="1">
        <w:r>
          <w:rPr>
            <w:rStyle w:val="Hyperkobling"/>
          </w:rPr>
          <w:t>NOU 2015: 2 - regjeringen.no</w:t>
        </w:r>
      </w:hyperlink>
    </w:p>
    <w:p w14:paraId="77AE328C" w14:textId="1535652E" w:rsidR="00066E23" w:rsidRDefault="00066E23" w:rsidP="00066E23">
      <w:r>
        <w:t xml:space="preserve">VIP Makkerskap - </w:t>
      </w:r>
      <w:hyperlink r:id="rId36" w:history="1">
        <w:r w:rsidR="00F4465D">
          <w:rPr>
            <w:rStyle w:val="Hyperkobling"/>
          </w:rPr>
          <w:t>VIP Makkerskap - Vestre Viken</w:t>
        </w:r>
      </w:hyperlink>
      <w:r w:rsidR="00F4465D">
        <w:t xml:space="preserve"> (11.05.2022)</w:t>
      </w:r>
    </w:p>
    <w:p w14:paraId="70D6249C" w14:textId="77777777" w:rsidR="00066E23" w:rsidRDefault="00066E23" w:rsidP="00066E23"/>
    <w:p w14:paraId="32EF1836" w14:textId="4842DF7E" w:rsidR="00066E23" w:rsidRDefault="00066E23" w:rsidP="00654D6E">
      <w:pPr>
        <w:rPr>
          <w:b/>
          <w:bCs/>
        </w:rPr>
      </w:pPr>
    </w:p>
    <w:p w14:paraId="4884C1D6" w14:textId="7AE81562" w:rsidR="00BB7C35" w:rsidRDefault="00BB7C35" w:rsidP="00654D6E">
      <w:pPr>
        <w:rPr>
          <w:b/>
          <w:bCs/>
        </w:rPr>
      </w:pPr>
    </w:p>
    <w:p w14:paraId="348944BE" w14:textId="111EF57B" w:rsidR="00BB7C35" w:rsidRDefault="00BB7C35">
      <w:pPr>
        <w:rPr>
          <w:b/>
          <w:bCs/>
        </w:rPr>
      </w:pPr>
      <w:r>
        <w:rPr>
          <w:b/>
          <w:bCs/>
        </w:rPr>
        <w:br w:type="page"/>
      </w:r>
    </w:p>
    <w:p w14:paraId="6BBC3BF5" w14:textId="74C972CC" w:rsidR="00BB7C35" w:rsidRDefault="00B50D9F" w:rsidP="00B50D9F">
      <w:pPr>
        <w:pStyle w:val="Overskrift1"/>
      </w:pPr>
      <w:bookmarkStart w:id="38" w:name="_Toc103243997"/>
      <w:r>
        <w:lastRenderedPageBreak/>
        <w:t>Vedlegg:</w:t>
      </w:r>
      <w:bookmarkEnd w:id="38"/>
    </w:p>
    <w:p w14:paraId="6F45EE5F" w14:textId="4E013406" w:rsidR="00B50D9F" w:rsidRPr="00294909" w:rsidRDefault="00B50D9F" w:rsidP="00654D6E">
      <w:pPr>
        <w:rPr>
          <w:b/>
          <w:bCs/>
          <w:sz w:val="24"/>
          <w:szCs w:val="24"/>
        </w:rPr>
      </w:pPr>
      <w:bookmarkStart w:id="39" w:name="_Toc103243998"/>
      <w:r w:rsidRPr="00294909">
        <w:rPr>
          <w:rStyle w:val="Overskrift3Tegn"/>
          <w:sz w:val="24"/>
          <w:szCs w:val="24"/>
        </w:rPr>
        <w:t>Tips og viktige momenter</w:t>
      </w:r>
      <w:bookmarkEnd w:id="39"/>
      <w:r w:rsidR="0099110E" w:rsidRPr="00294909">
        <w:rPr>
          <w:rStyle w:val="Overskrift3Tegn"/>
          <w:sz w:val="24"/>
          <w:szCs w:val="24"/>
        </w:rPr>
        <w:t xml:space="preserve"> i samtale med elev som </w:t>
      </w:r>
      <w:r w:rsidR="002B0D35" w:rsidRPr="00294909">
        <w:rPr>
          <w:rStyle w:val="Overskrift3Tegn"/>
          <w:sz w:val="24"/>
          <w:szCs w:val="24"/>
        </w:rPr>
        <w:t>ikke opplever et try</w:t>
      </w:r>
      <w:r w:rsidR="00294909" w:rsidRPr="00294909">
        <w:rPr>
          <w:rStyle w:val="Overskrift3Tegn"/>
          <w:sz w:val="24"/>
          <w:szCs w:val="24"/>
        </w:rPr>
        <w:t>gt og godt skolemiljø</w:t>
      </w:r>
      <w:r w:rsidR="00150701" w:rsidRPr="00294909">
        <w:rPr>
          <w:b/>
          <w:bCs/>
          <w:sz w:val="24"/>
          <w:szCs w:val="24"/>
        </w:rPr>
        <w:t xml:space="preserve">: </w:t>
      </w:r>
    </w:p>
    <w:p w14:paraId="2B6AFEC4" w14:textId="77777777" w:rsidR="008734A4" w:rsidRDefault="009604CF" w:rsidP="009604CF">
      <w:pPr>
        <w:pStyle w:val="Listeavsnitt"/>
        <w:numPr>
          <w:ilvl w:val="0"/>
          <w:numId w:val="19"/>
        </w:numPr>
        <w:rPr>
          <w:b/>
          <w:bCs/>
        </w:rPr>
      </w:pPr>
      <w:r>
        <w:rPr>
          <w:b/>
          <w:bCs/>
        </w:rPr>
        <w:t>Planlegg hvor du skal ha møte med elev (og foresatte)</w:t>
      </w:r>
      <w:r w:rsidR="008734A4">
        <w:rPr>
          <w:b/>
          <w:bCs/>
        </w:rPr>
        <w:t xml:space="preserve"> slik at dere sitter skjermet. </w:t>
      </w:r>
    </w:p>
    <w:p w14:paraId="1B1DF75A" w14:textId="42BC765A" w:rsidR="009604CF" w:rsidRDefault="009604CF" w:rsidP="009604CF">
      <w:pPr>
        <w:pStyle w:val="Listeavsnitt"/>
        <w:numPr>
          <w:ilvl w:val="0"/>
          <w:numId w:val="19"/>
        </w:numPr>
        <w:rPr>
          <w:b/>
          <w:bCs/>
        </w:rPr>
      </w:pPr>
      <w:r>
        <w:rPr>
          <w:b/>
          <w:bCs/>
        </w:rPr>
        <w:t>Lytt til eleven</w:t>
      </w:r>
    </w:p>
    <w:p w14:paraId="531529AB" w14:textId="439840CF" w:rsidR="008734A4" w:rsidRDefault="008734A4" w:rsidP="009604CF">
      <w:pPr>
        <w:pStyle w:val="Listeavsnitt"/>
        <w:numPr>
          <w:ilvl w:val="0"/>
          <w:numId w:val="19"/>
        </w:numPr>
        <w:rPr>
          <w:b/>
          <w:bCs/>
        </w:rPr>
      </w:pPr>
      <w:r>
        <w:rPr>
          <w:b/>
          <w:bCs/>
        </w:rPr>
        <w:t>La eleven få prate uavbrutt, men still gjerne oppfølgingsspørsmål</w:t>
      </w:r>
      <w:r w:rsidR="00682AF9">
        <w:rPr>
          <w:b/>
          <w:bCs/>
        </w:rPr>
        <w:t xml:space="preserve"> </w:t>
      </w:r>
      <w:r w:rsidR="007D77AE">
        <w:rPr>
          <w:b/>
          <w:bCs/>
        </w:rPr>
        <w:t>(</w:t>
      </w:r>
      <w:r w:rsidR="00682AF9">
        <w:rPr>
          <w:b/>
          <w:bCs/>
        </w:rPr>
        <w:t>u</w:t>
      </w:r>
      <w:r w:rsidR="007D77AE">
        <w:rPr>
          <w:b/>
          <w:bCs/>
        </w:rPr>
        <w:t>nngå å definere situasjonen for eleven</w:t>
      </w:r>
      <w:r w:rsidR="00682AF9">
        <w:rPr>
          <w:b/>
          <w:bCs/>
        </w:rPr>
        <w:t xml:space="preserve">). </w:t>
      </w:r>
      <w:r w:rsidR="007D77AE">
        <w:rPr>
          <w:b/>
          <w:bCs/>
        </w:rPr>
        <w:t>La eleven få dele sin subjektive opplevelse av hendelsen/krenkelsen og vis at du tror på eleven.</w:t>
      </w:r>
      <w:r w:rsidR="00BE4851">
        <w:rPr>
          <w:b/>
          <w:bCs/>
        </w:rPr>
        <w:t xml:space="preserve"> Husk at elevens opplevelse er korrekt</w:t>
      </w:r>
      <w:r w:rsidR="009E6DB1">
        <w:rPr>
          <w:b/>
          <w:bCs/>
        </w:rPr>
        <w:t xml:space="preserve"> og det vi skal ta utgangspunkt i. </w:t>
      </w:r>
    </w:p>
    <w:p w14:paraId="2DD2E559" w14:textId="1F0B7167" w:rsidR="007D77AE" w:rsidRDefault="007D77AE" w:rsidP="009604CF">
      <w:pPr>
        <w:pStyle w:val="Listeavsnitt"/>
        <w:numPr>
          <w:ilvl w:val="0"/>
          <w:numId w:val="19"/>
        </w:numPr>
        <w:rPr>
          <w:b/>
          <w:bCs/>
        </w:rPr>
      </w:pPr>
      <w:r>
        <w:rPr>
          <w:b/>
          <w:bCs/>
        </w:rPr>
        <w:t>Forklar</w:t>
      </w:r>
      <w:r w:rsidR="009E5793">
        <w:rPr>
          <w:b/>
          <w:bCs/>
        </w:rPr>
        <w:t xml:space="preserve"> og gjerne </w:t>
      </w:r>
      <w:r>
        <w:rPr>
          <w:b/>
          <w:bCs/>
        </w:rPr>
        <w:t>repet</w:t>
      </w:r>
      <w:r w:rsidR="009E5793">
        <w:rPr>
          <w:b/>
          <w:bCs/>
        </w:rPr>
        <w:t xml:space="preserve">er </w:t>
      </w:r>
      <w:r w:rsidR="00125C76">
        <w:rPr>
          <w:b/>
          <w:bCs/>
        </w:rPr>
        <w:t>for</w:t>
      </w:r>
      <w:r>
        <w:rPr>
          <w:b/>
          <w:bCs/>
        </w:rPr>
        <w:t xml:space="preserve"> eleven hva Opplæringsloven kap</w:t>
      </w:r>
      <w:r w:rsidR="009E5793">
        <w:rPr>
          <w:b/>
          <w:bCs/>
        </w:rPr>
        <w:t>.</w:t>
      </w:r>
      <w:r>
        <w:rPr>
          <w:b/>
          <w:bCs/>
        </w:rPr>
        <w:t xml:space="preserve"> 9</w:t>
      </w:r>
      <w:r w:rsidR="0064559B">
        <w:rPr>
          <w:b/>
          <w:bCs/>
        </w:rPr>
        <w:t>A</w:t>
      </w:r>
      <w:r w:rsidR="00125C76">
        <w:rPr>
          <w:b/>
          <w:bCs/>
        </w:rPr>
        <w:t xml:space="preserve"> er, formålet og hva det betyr å opprette en 9a-sak. Forklar også viktigheten av retten til kontradiksjon (</w:t>
      </w:r>
      <w:r w:rsidR="00265C01">
        <w:rPr>
          <w:b/>
          <w:bCs/>
        </w:rPr>
        <w:t>f</w:t>
      </w:r>
      <w:r w:rsidR="00125C76">
        <w:rPr>
          <w:b/>
          <w:bCs/>
        </w:rPr>
        <w:t xml:space="preserve">orklar delene i prosessen fra </w:t>
      </w:r>
      <w:r w:rsidR="00093076">
        <w:rPr>
          <w:b/>
          <w:bCs/>
        </w:rPr>
        <w:t>A</w:t>
      </w:r>
      <w:r w:rsidR="00125C76">
        <w:rPr>
          <w:b/>
          <w:bCs/>
        </w:rPr>
        <w:t xml:space="preserve"> til </w:t>
      </w:r>
      <w:r w:rsidR="00093076">
        <w:rPr>
          <w:b/>
          <w:bCs/>
        </w:rPr>
        <w:t>Å</w:t>
      </w:r>
      <w:r w:rsidR="00125C76">
        <w:rPr>
          <w:b/>
          <w:bCs/>
        </w:rPr>
        <w:t>)</w:t>
      </w:r>
      <w:r w:rsidR="00093076">
        <w:rPr>
          <w:b/>
          <w:bCs/>
        </w:rPr>
        <w:t>.</w:t>
      </w:r>
    </w:p>
    <w:p w14:paraId="2340989F" w14:textId="6936E66C" w:rsidR="00125C76" w:rsidRDefault="00125C76" w:rsidP="009604CF">
      <w:pPr>
        <w:pStyle w:val="Listeavsnitt"/>
        <w:numPr>
          <w:ilvl w:val="0"/>
          <w:numId w:val="19"/>
        </w:numPr>
        <w:rPr>
          <w:b/>
          <w:bCs/>
        </w:rPr>
      </w:pPr>
      <w:r>
        <w:rPr>
          <w:b/>
          <w:bCs/>
        </w:rPr>
        <w:t xml:space="preserve">Gjør rede for aktivitetsplikten og be elevene selv komme med forslag til tilpassede tiltak, og sjekk ut at disse tiltakene faktisk løser nevnte utfordring/problem. </w:t>
      </w:r>
    </w:p>
    <w:p w14:paraId="62FA9FE4" w14:textId="446AD497" w:rsidR="00125C76" w:rsidRDefault="002C317F" w:rsidP="009604CF">
      <w:pPr>
        <w:pStyle w:val="Listeavsnitt"/>
        <w:numPr>
          <w:ilvl w:val="0"/>
          <w:numId w:val="19"/>
        </w:numPr>
        <w:rPr>
          <w:b/>
          <w:bCs/>
        </w:rPr>
      </w:pPr>
      <w:r>
        <w:rPr>
          <w:b/>
          <w:bCs/>
        </w:rPr>
        <w:t>Diskuter h</w:t>
      </w:r>
      <w:r w:rsidR="00EF30C3">
        <w:rPr>
          <w:b/>
          <w:bCs/>
        </w:rPr>
        <w:t xml:space="preserve">vilke tiltak </w:t>
      </w:r>
      <w:r>
        <w:rPr>
          <w:b/>
          <w:bCs/>
        </w:rPr>
        <w:t xml:space="preserve">som </w:t>
      </w:r>
      <w:r w:rsidR="00EF30C3">
        <w:rPr>
          <w:b/>
          <w:bCs/>
        </w:rPr>
        <w:t xml:space="preserve">vil hjelpe på kort sikt, og </w:t>
      </w:r>
      <w:r>
        <w:rPr>
          <w:b/>
          <w:bCs/>
        </w:rPr>
        <w:t xml:space="preserve">på </w:t>
      </w:r>
      <w:r w:rsidR="00EF30C3">
        <w:rPr>
          <w:b/>
          <w:bCs/>
        </w:rPr>
        <w:t>lang sikt?</w:t>
      </w:r>
      <w:r w:rsidR="00F47E4B">
        <w:rPr>
          <w:b/>
          <w:bCs/>
        </w:rPr>
        <w:t xml:space="preserve"> </w:t>
      </w:r>
      <w:r w:rsidR="0018033E">
        <w:rPr>
          <w:b/>
          <w:bCs/>
        </w:rPr>
        <w:t>La eleven bruke tid til å finne egne forslag før du kommer med dine.</w:t>
      </w:r>
    </w:p>
    <w:p w14:paraId="24EE9D1B" w14:textId="5D7561EC" w:rsidR="00B45A1B" w:rsidRDefault="00B45A1B" w:rsidP="009604CF">
      <w:pPr>
        <w:pStyle w:val="Listeavsnitt"/>
        <w:numPr>
          <w:ilvl w:val="0"/>
          <w:numId w:val="19"/>
        </w:numPr>
        <w:rPr>
          <w:b/>
          <w:bCs/>
        </w:rPr>
      </w:pPr>
      <w:r>
        <w:rPr>
          <w:b/>
          <w:bCs/>
        </w:rPr>
        <w:t>Lytt ut foresatte, og etterspør hva de kan bidra med</w:t>
      </w:r>
      <w:r w:rsidR="005070EC">
        <w:rPr>
          <w:b/>
          <w:bCs/>
        </w:rPr>
        <w:t>.</w:t>
      </w:r>
      <w:r>
        <w:rPr>
          <w:b/>
          <w:bCs/>
        </w:rPr>
        <w:t xml:space="preserve"> </w:t>
      </w:r>
      <w:r w:rsidR="0018033E">
        <w:rPr>
          <w:b/>
          <w:bCs/>
        </w:rPr>
        <w:t xml:space="preserve">Hva tenker de kan være aktuelle </w:t>
      </w:r>
      <w:r w:rsidR="005070EC">
        <w:rPr>
          <w:b/>
          <w:bCs/>
        </w:rPr>
        <w:t>tiltak</w:t>
      </w:r>
      <w:r w:rsidR="0018033E">
        <w:rPr>
          <w:b/>
          <w:bCs/>
        </w:rPr>
        <w:t>?</w:t>
      </w:r>
    </w:p>
    <w:p w14:paraId="48FECB15" w14:textId="3EABE63C" w:rsidR="00EF30C3" w:rsidRDefault="00E31561" w:rsidP="009604CF">
      <w:pPr>
        <w:pStyle w:val="Listeavsnitt"/>
        <w:numPr>
          <w:ilvl w:val="0"/>
          <w:numId w:val="19"/>
        </w:numPr>
        <w:rPr>
          <w:b/>
          <w:bCs/>
        </w:rPr>
      </w:pPr>
      <w:r>
        <w:rPr>
          <w:b/>
          <w:bCs/>
        </w:rPr>
        <w:t xml:space="preserve">Det skal alltid være med en fra ledelsen i første og siste møte, og etter behov i oppfølgingsmøter. </w:t>
      </w:r>
    </w:p>
    <w:p w14:paraId="63AC6D20" w14:textId="45FB51E9" w:rsidR="00E31561" w:rsidRDefault="00EA231F" w:rsidP="009604CF">
      <w:pPr>
        <w:pStyle w:val="Listeavsnitt"/>
        <w:numPr>
          <w:ilvl w:val="0"/>
          <w:numId w:val="19"/>
        </w:numPr>
        <w:rPr>
          <w:b/>
          <w:bCs/>
        </w:rPr>
      </w:pPr>
      <w:r>
        <w:rPr>
          <w:b/>
          <w:bCs/>
        </w:rPr>
        <w:t>Dokumentasjonen er svært viktig i 9</w:t>
      </w:r>
      <w:r w:rsidR="0064559B">
        <w:rPr>
          <w:b/>
          <w:bCs/>
        </w:rPr>
        <w:t>A</w:t>
      </w:r>
      <w:r>
        <w:rPr>
          <w:b/>
          <w:bCs/>
        </w:rPr>
        <w:t xml:space="preserve">-saker. </w:t>
      </w:r>
      <w:r w:rsidR="002262E3">
        <w:rPr>
          <w:b/>
          <w:bCs/>
        </w:rPr>
        <w:t>Husk at «det som ikke er nedskrevet, ei heller har skjedd …»</w:t>
      </w:r>
      <w:r>
        <w:rPr>
          <w:b/>
          <w:bCs/>
        </w:rPr>
        <w:t>.</w:t>
      </w:r>
    </w:p>
    <w:p w14:paraId="2A8C91F9" w14:textId="64FE11E0" w:rsidR="009E6DB1" w:rsidRDefault="00B45A1B" w:rsidP="009604CF">
      <w:pPr>
        <w:pStyle w:val="Listeavsnitt"/>
        <w:numPr>
          <w:ilvl w:val="0"/>
          <w:numId w:val="19"/>
        </w:numPr>
        <w:rPr>
          <w:b/>
          <w:bCs/>
        </w:rPr>
      </w:pPr>
      <w:r>
        <w:rPr>
          <w:b/>
          <w:bCs/>
        </w:rPr>
        <w:t xml:space="preserve">Sett av </w:t>
      </w:r>
      <w:r w:rsidR="00717E97">
        <w:rPr>
          <w:b/>
          <w:bCs/>
        </w:rPr>
        <w:t xml:space="preserve">god </w:t>
      </w:r>
      <w:r>
        <w:rPr>
          <w:b/>
          <w:bCs/>
        </w:rPr>
        <w:t>tid</w:t>
      </w:r>
      <w:r w:rsidR="00717E97">
        <w:rPr>
          <w:b/>
          <w:bCs/>
        </w:rPr>
        <w:t xml:space="preserve"> til møtene</w:t>
      </w:r>
      <w:r>
        <w:rPr>
          <w:b/>
          <w:bCs/>
        </w:rPr>
        <w:t>, vær forberedt</w:t>
      </w:r>
      <w:r w:rsidR="00AF7DB8">
        <w:rPr>
          <w:b/>
          <w:bCs/>
        </w:rPr>
        <w:t xml:space="preserve"> </w:t>
      </w:r>
      <w:r w:rsidR="00717E97">
        <w:rPr>
          <w:b/>
          <w:bCs/>
        </w:rPr>
        <w:t>og dokumenter –be elev og foresatte kommentere referatet</w:t>
      </w:r>
      <w:r w:rsidR="005025A6">
        <w:rPr>
          <w:b/>
          <w:bCs/>
        </w:rPr>
        <w:t xml:space="preserve"> så snart som mulig. </w:t>
      </w:r>
    </w:p>
    <w:p w14:paraId="277364D5" w14:textId="176F5F61" w:rsidR="005025A6" w:rsidRDefault="005025A6" w:rsidP="005025A6">
      <w:pPr>
        <w:rPr>
          <w:b/>
          <w:bCs/>
        </w:rPr>
      </w:pPr>
    </w:p>
    <w:p w14:paraId="138E3D16" w14:textId="27EA2A7A" w:rsidR="005025A6" w:rsidRPr="005025A6" w:rsidRDefault="005025A6" w:rsidP="005025A6">
      <w:pPr>
        <w:rPr>
          <w:b/>
          <w:bCs/>
        </w:rPr>
      </w:pPr>
    </w:p>
    <w:p w14:paraId="09006F84" w14:textId="118C8ED8" w:rsidR="009604CF" w:rsidRPr="00654D6E" w:rsidRDefault="009604CF" w:rsidP="00654D6E">
      <w:pPr>
        <w:rPr>
          <w:b/>
          <w:bCs/>
        </w:rPr>
      </w:pPr>
    </w:p>
    <w:sectPr w:rsidR="009604CF" w:rsidRPr="00654D6E" w:rsidSect="000F32CE">
      <w:headerReference w:type="default" r:id="rId37"/>
      <w:footerReference w:type="default" r:id="rId3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56F3" w14:textId="77777777" w:rsidR="0081313B" w:rsidRDefault="0081313B" w:rsidP="00021C45">
      <w:pPr>
        <w:spacing w:after="0" w:line="240" w:lineRule="auto"/>
      </w:pPr>
      <w:r>
        <w:separator/>
      </w:r>
    </w:p>
  </w:endnote>
  <w:endnote w:type="continuationSeparator" w:id="0">
    <w:p w14:paraId="6A5F280E" w14:textId="77777777" w:rsidR="0081313B" w:rsidRDefault="0081313B" w:rsidP="00021C45">
      <w:pPr>
        <w:spacing w:after="0" w:line="240" w:lineRule="auto"/>
      </w:pPr>
      <w:r>
        <w:continuationSeparator/>
      </w:r>
    </w:p>
  </w:endnote>
  <w:endnote w:type="continuationNotice" w:id="1">
    <w:p w14:paraId="478BC7F5" w14:textId="77777777" w:rsidR="0081313B" w:rsidRDefault="00813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638516"/>
      <w:docPartObj>
        <w:docPartGallery w:val="Page Numbers (Bottom of Page)"/>
        <w:docPartUnique/>
      </w:docPartObj>
    </w:sdtPr>
    <w:sdtContent>
      <w:p w14:paraId="2BB04B32" w14:textId="5E342B17" w:rsidR="00021C45" w:rsidRDefault="00021C45">
        <w:pPr>
          <w:pStyle w:val="Bunntekst"/>
          <w:jc w:val="right"/>
        </w:pPr>
        <w:r>
          <w:fldChar w:fldCharType="begin"/>
        </w:r>
        <w:r>
          <w:instrText>PAGE   \* MERGEFORMAT</w:instrText>
        </w:r>
        <w:r>
          <w:fldChar w:fldCharType="separate"/>
        </w:r>
        <w:r>
          <w:t>2</w:t>
        </w:r>
        <w:r>
          <w:fldChar w:fldCharType="end"/>
        </w:r>
      </w:p>
    </w:sdtContent>
  </w:sdt>
  <w:p w14:paraId="2C979D58" w14:textId="77777777" w:rsidR="00021C45" w:rsidRDefault="00021C4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576A" w14:textId="77777777" w:rsidR="0081313B" w:rsidRDefault="0081313B" w:rsidP="00021C45">
      <w:pPr>
        <w:spacing w:after="0" w:line="240" w:lineRule="auto"/>
      </w:pPr>
      <w:r>
        <w:separator/>
      </w:r>
    </w:p>
  </w:footnote>
  <w:footnote w:type="continuationSeparator" w:id="0">
    <w:p w14:paraId="16AFDCEE" w14:textId="77777777" w:rsidR="0081313B" w:rsidRDefault="0081313B" w:rsidP="00021C45">
      <w:pPr>
        <w:spacing w:after="0" w:line="240" w:lineRule="auto"/>
      </w:pPr>
      <w:r>
        <w:continuationSeparator/>
      </w:r>
    </w:p>
  </w:footnote>
  <w:footnote w:type="continuationNotice" w:id="1">
    <w:p w14:paraId="72B731DE" w14:textId="77777777" w:rsidR="0081313B" w:rsidRDefault="008131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64E3" w14:textId="16DEAB22" w:rsidR="001B24D9" w:rsidRPr="000F32CE" w:rsidRDefault="001B24D9" w:rsidP="000F32CE">
    <w:pPr>
      <w:pStyle w:val="Topptekst"/>
      <w:rPr>
        <w:u w:val="single"/>
      </w:rPr>
    </w:pPr>
    <w:r w:rsidRPr="000F32CE">
      <w:rPr>
        <w:noProof/>
        <w:u w:val="single"/>
      </w:rPr>
      <w:drawing>
        <wp:inline distT="0" distB="0" distL="0" distR="0" wp14:anchorId="7757E5F4" wp14:editId="39EF15DB">
          <wp:extent cx="1668968" cy="381000"/>
          <wp:effectExtent l="0" t="0" r="7620" b="0"/>
          <wp:docPr id="1253892163" name="Bilde 1" descr="Et bilde som inneholder tekst, Fon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892163" name="Bilde 1" descr="Et bilde som inneholder tekst, Font, Grafikk, logo&#10;&#10;Automatisk generert beskrivelse"/>
                  <pic:cNvPicPr/>
                </pic:nvPicPr>
                <pic:blipFill>
                  <a:blip r:embed="rId1"/>
                  <a:stretch>
                    <a:fillRect/>
                  </a:stretch>
                </pic:blipFill>
                <pic:spPr>
                  <a:xfrm>
                    <a:off x="0" y="0"/>
                    <a:ext cx="1686135" cy="3849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CE1C48"/>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03A6871"/>
    <w:multiLevelType w:val="hybridMultilevel"/>
    <w:tmpl w:val="78E8B6E8"/>
    <w:lvl w:ilvl="0" w:tplc="35FED5F4">
      <w:start w:val="1"/>
      <w:numFmt w:val="decimal"/>
      <w:lvlText w:val="%1."/>
      <w:lvlJc w:val="left"/>
      <w:pPr>
        <w:ind w:left="720" w:hanging="360"/>
      </w:pPr>
      <w:rPr>
        <w:rFonts w:asciiTheme="majorHAnsi" w:eastAsiaTheme="majorEastAsia" w:hAnsiTheme="majorHAnsi" w:cstheme="majorBidi" w:hint="default"/>
        <w:color w:val="006297" w:themeColor="accent1" w:themeShade="BF"/>
        <w:sz w:val="3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2C9002C"/>
    <w:multiLevelType w:val="multilevel"/>
    <w:tmpl w:val="A590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455119"/>
    <w:multiLevelType w:val="hybridMultilevel"/>
    <w:tmpl w:val="48D0D07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81B2732"/>
    <w:multiLevelType w:val="hybridMultilevel"/>
    <w:tmpl w:val="9EFCB458"/>
    <w:lvl w:ilvl="0" w:tplc="5CC443A0">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AA62CF8"/>
    <w:multiLevelType w:val="hybridMultilevel"/>
    <w:tmpl w:val="D528E96E"/>
    <w:lvl w:ilvl="0" w:tplc="4E4AC7DC">
      <w:start w:val="2"/>
      <w:numFmt w:val="bullet"/>
      <w:lvlText w:val="-"/>
      <w:lvlJc w:val="left"/>
      <w:pPr>
        <w:ind w:left="720" w:hanging="360"/>
      </w:pPr>
      <w:rPr>
        <w:rFonts w:ascii="Calibri Light" w:eastAsiaTheme="minorEastAsia" w:hAnsi="Calibri Light" w:cs="Calibri Light" w:hint="default"/>
        <w:color w:val="00206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32F3280"/>
    <w:multiLevelType w:val="hybridMultilevel"/>
    <w:tmpl w:val="A420C7C6"/>
    <w:lvl w:ilvl="0" w:tplc="EE68D1E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7C04C81"/>
    <w:multiLevelType w:val="hybridMultilevel"/>
    <w:tmpl w:val="7B12ED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C2F5F3B"/>
    <w:multiLevelType w:val="hybridMultilevel"/>
    <w:tmpl w:val="3800D458"/>
    <w:lvl w:ilvl="0" w:tplc="4E4AC7DC">
      <w:start w:val="2"/>
      <w:numFmt w:val="bullet"/>
      <w:lvlText w:val="-"/>
      <w:lvlJc w:val="left"/>
      <w:pPr>
        <w:ind w:left="720" w:hanging="360"/>
      </w:pPr>
      <w:rPr>
        <w:rFonts w:ascii="Calibri Light" w:eastAsiaTheme="minorEastAsia" w:hAnsi="Calibri Light" w:cs="Calibri Light" w:hint="default"/>
        <w:color w:val="00206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CC90148"/>
    <w:multiLevelType w:val="hybridMultilevel"/>
    <w:tmpl w:val="B6963DE4"/>
    <w:lvl w:ilvl="0" w:tplc="4E4AC7DC">
      <w:start w:val="2"/>
      <w:numFmt w:val="bullet"/>
      <w:lvlText w:val="-"/>
      <w:lvlJc w:val="left"/>
      <w:pPr>
        <w:ind w:left="720" w:hanging="360"/>
      </w:pPr>
      <w:rPr>
        <w:rFonts w:ascii="Calibri Light" w:eastAsiaTheme="minorEastAsia" w:hAnsi="Calibri Light" w:cs="Calibri Light" w:hint="default"/>
        <w:color w:val="00206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47679C0"/>
    <w:multiLevelType w:val="hybridMultilevel"/>
    <w:tmpl w:val="B81ECE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34C51A71"/>
    <w:multiLevelType w:val="hybridMultilevel"/>
    <w:tmpl w:val="64D02094"/>
    <w:lvl w:ilvl="0" w:tplc="CB0C4660">
      <w:start w:val="2"/>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04A1251"/>
    <w:multiLevelType w:val="hybridMultilevel"/>
    <w:tmpl w:val="E64C9C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4844099"/>
    <w:multiLevelType w:val="multilevel"/>
    <w:tmpl w:val="20F25948"/>
    <w:lvl w:ilvl="0">
      <w:start w:val="1"/>
      <w:numFmt w:val="decimal"/>
      <w:lvlText w:val="%1."/>
      <w:lvlJc w:val="left"/>
      <w:pPr>
        <w:ind w:left="720" w:hanging="360"/>
      </w:pPr>
      <w:rPr>
        <w:rFonts w:asciiTheme="majorHAnsi" w:eastAsiaTheme="majorEastAsia" w:hAnsiTheme="majorHAnsi" w:cstheme="majorBidi" w:hint="default"/>
        <w:color w:val="006297" w:themeColor="accent1" w:themeShade="BF"/>
        <w:sz w:val="40"/>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5883E1C"/>
    <w:multiLevelType w:val="multilevel"/>
    <w:tmpl w:val="D28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3F3C25"/>
    <w:multiLevelType w:val="multilevel"/>
    <w:tmpl w:val="DC8EEEA0"/>
    <w:lvl w:ilvl="0">
      <w:start w:val="1"/>
      <w:numFmt w:val="decimal"/>
      <w:lvlText w:val="%1."/>
      <w:lvlJc w:val="left"/>
      <w:pPr>
        <w:ind w:left="720" w:hanging="360"/>
      </w:pPr>
      <w:rPr>
        <w:rFonts w:hint="default"/>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394273A"/>
    <w:multiLevelType w:val="multilevel"/>
    <w:tmpl w:val="16B810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DD5B67"/>
    <w:multiLevelType w:val="hybridMultilevel"/>
    <w:tmpl w:val="9228AD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66E492A"/>
    <w:multiLevelType w:val="hybridMultilevel"/>
    <w:tmpl w:val="412C9FCE"/>
    <w:lvl w:ilvl="0" w:tplc="7D52586A">
      <w:start w:val="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E556637"/>
    <w:multiLevelType w:val="hybridMultilevel"/>
    <w:tmpl w:val="12D266A0"/>
    <w:lvl w:ilvl="0" w:tplc="8AE4E60C">
      <w:start w:val="1"/>
      <w:numFmt w:val="decimal"/>
      <w:lvlText w:val="%1."/>
      <w:lvlJc w:val="left"/>
      <w:pPr>
        <w:ind w:left="720" w:hanging="360"/>
      </w:pPr>
      <w:rPr>
        <w:rFonts w:asciiTheme="majorHAnsi" w:eastAsiaTheme="majorEastAsia" w:hAnsiTheme="majorHAnsi" w:cstheme="majorBidi" w:hint="default"/>
        <w:color w:val="006297" w:themeColor="accent1" w:themeShade="BF"/>
        <w:sz w:val="3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66166227">
    <w:abstractNumId w:val="3"/>
  </w:num>
  <w:num w:numId="2" w16cid:durableId="1716083371">
    <w:abstractNumId w:val="18"/>
  </w:num>
  <w:num w:numId="3" w16cid:durableId="372000598">
    <w:abstractNumId w:val="11"/>
  </w:num>
  <w:num w:numId="4" w16cid:durableId="2097047035">
    <w:abstractNumId w:val="7"/>
  </w:num>
  <w:num w:numId="5" w16cid:durableId="837963937">
    <w:abstractNumId w:val="4"/>
  </w:num>
  <w:num w:numId="6" w16cid:durableId="774712249">
    <w:abstractNumId w:val="2"/>
  </w:num>
  <w:num w:numId="7" w16cid:durableId="1888059004">
    <w:abstractNumId w:val="10"/>
  </w:num>
  <w:num w:numId="8" w16cid:durableId="1887596446">
    <w:abstractNumId w:val="17"/>
  </w:num>
  <w:num w:numId="9" w16cid:durableId="1434745534">
    <w:abstractNumId w:val="13"/>
  </w:num>
  <w:num w:numId="10" w16cid:durableId="405885924">
    <w:abstractNumId w:val="16"/>
  </w:num>
  <w:num w:numId="11" w16cid:durableId="774330880">
    <w:abstractNumId w:val="19"/>
  </w:num>
  <w:num w:numId="12" w16cid:durableId="1201741038">
    <w:abstractNumId w:val="1"/>
  </w:num>
  <w:num w:numId="13" w16cid:durableId="1352799414">
    <w:abstractNumId w:val="0"/>
  </w:num>
  <w:num w:numId="14" w16cid:durableId="1531147571">
    <w:abstractNumId w:val="12"/>
  </w:num>
  <w:num w:numId="15" w16cid:durableId="817959848">
    <w:abstractNumId w:val="15"/>
  </w:num>
  <w:num w:numId="16" w16cid:durableId="1157109274">
    <w:abstractNumId w:val="5"/>
  </w:num>
  <w:num w:numId="17" w16cid:durableId="1374424325">
    <w:abstractNumId w:val="8"/>
  </w:num>
  <w:num w:numId="18" w16cid:durableId="846796197">
    <w:abstractNumId w:val="9"/>
  </w:num>
  <w:num w:numId="19" w16cid:durableId="701445923">
    <w:abstractNumId w:val="6"/>
  </w:num>
  <w:num w:numId="20" w16cid:durableId="948611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39"/>
    <w:rsid w:val="00002286"/>
    <w:rsid w:val="000101D0"/>
    <w:rsid w:val="0001709F"/>
    <w:rsid w:val="000171B0"/>
    <w:rsid w:val="00017D2F"/>
    <w:rsid w:val="00020380"/>
    <w:rsid w:val="00021C45"/>
    <w:rsid w:val="00021F79"/>
    <w:rsid w:val="00022316"/>
    <w:rsid w:val="0002448B"/>
    <w:rsid w:val="00030435"/>
    <w:rsid w:val="00030B15"/>
    <w:rsid w:val="00032670"/>
    <w:rsid w:val="00033B3C"/>
    <w:rsid w:val="00033C98"/>
    <w:rsid w:val="00042303"/>
    <w:rsid w:val="000441C2"/>
    <w:rsid w:val="0004495F"/>
    <w:rsid w:val="00050727"/>
    <w:rsid w:val="000558A9"/>
    <w:rsid w:val="00055C76"/>
    <w:rsid w:val="00057B86"/>
    <w:rsid w:val="00062C20"/>
    <w:rsid w:val="00063DBE"/>
    <w:rsid w:val="00064EE1"/>
    <w:rsid w:val="00066E23"/>
    <w:rsid w:val="000670FC"/>
    <w:rsid w:val="0007492A"/>
    <w:rsid w:val="00074E21"/>
    <w:rsid w:val="00075B86"/>
    <w:rsid w:val="00085F53"/>
    <w:rsid w:val="0008717C"/>
    <w:rsid w:val="00093076"/>
    <w:rsid w:val="0009359E"/>
    <w:rsid w:val="00095931"/>
    <w:rsid w:val="00095FCD"/>
    <w:rsid w:val="00097979"/>
    <w:rsid w:val="000A5473"/>
    <w:rsid w:val="000A6D29"/>
    <w:rsid w:val="000B1142"/>
    <w:rsid w:val="000B29E2"/>
    <w:rsid w:val="000B3BCC"/>
    <w:rsid w:val="000B5188"/>
    <w:rsid w:val="000B67F3"/>
    <w:rsid w:val="000B7005"/>
    <w:rsid w:val="000B7B81"/>
    <w:rsid w:val="000C205F"/>
    <w:rsid w:val="000C5666"/>
    <w:rsid w:val="000C6AF3"/>
    <w:rsid w:val="000D149F"/>
    <w:rsid w:val="000D2950"/>
    <w:rsid w:val="000D66E6"/>
    <w:rsid w:val="000D7FAC"/>
    <w:rsid w:val="000E3399"/>
    <w:rsid w:val="000E4E9C"/>
    <w:rsid w:val="000F227E"/>
    <w:rsid w:val="000F32CE"/>
    <w:rsid w:val="000F5239"/>
    <w:rsid w:val="000F662A"/>
    <w:rsid w:val="00104081"/>
    <w:rsid w:val="00104F65"/>
    <w:rsid w:val="00112E56"/>
    <w:rsid w:val="00116C94"/>
    <w:rsid w:val="001240A9"/>
    <w:rsid w:val="00125A5A"/>
    <w:rsid w:val="00125C76"/>
    <w:rsid w:val="00127B9C"/>
    <w:rsid w:val="00133A7D"/>
    <w:rsid w:val="00133EE9"/>
    <w:rsid w:val="001341E8"/>
    <w:rsid w:val="00143B8F"/>
    <w:rsid w:val="00145CE7"/>
    <w:rsid w:val="00150701"/>
    <w:rsid w:val="00156779"/>
    <w:rsid w:val="00162E73"/>
    <w:rsid w:val="00163479"/>
    <w:rsid w:val="00163E54"/>
    <w:rsid w:val="00167EC1"/>
    <w:rsid w:val="0017555A"/>
    <w:rsid w:val="0017603A"/>
    <w:rsid w:val="00177855"/>
    <w:rsid w:val="001778B5"/>
    <w:rsid w:val="00177CF9"/>
    <w:rsid w:val="0018033E"/>
    <w:rsid w:val="00183A59"/>
    <w:rsid w:val="00184B0D"/>
    <w:rsid w:val="00184B93"/>
    <w:rsid w:val="001857BE"/>
    <w:rsid w:val="001867B7"/>
    <w:rsid w:val="00190AB7"/>
    <w:rsid w:val="001920B7"/>
    <w:rsid w:val="00192AC9"/>
    <w:rsid w:val="001A4718"/>
    <w:rsid w:val="001B014A"/>
    <w:rsid w:val="001B24D9"/>
    <w:rsid w:val="001B64B3"/>
    <w:rsid w:val="001B7FFB"/>
    <w:rsid w:val="001C33BE"/>
    <w:rsid w:val="001D1A55"/>
    <w:rsid w:val="001D2348"/>
    <w:rsid w:val="001D2E91"/>
    <w:rsid w:val="001D5AE7"/>
    <w:rsid w:val="001E5B33"/>
    <w:rsid w:val="00201765"/>
    <w:rsid w:val="002105AA"/>
    <w:rsid w:val="00215D32"/>
    <w:rsid w:val="002262E3"/>
    <w:rsid w:val="00237F11"/>
    <w:rsid w:val="00243855"/>
    <w:rsid w:val="0026048A"/>
    <w:rsid w:val="002631A6"/>
    <w:rsid w:val="00265C01"/>
    <w:rsid w:val="00266A29"/>
    <w:rsid w:val="00270F97"/>
    <w:rsid w:val="00272612"/>
    <w:rsid w:val="00285BD4"/>
    <w:rsid w:val="00294909"/>
    <w:rsid w:val="00295859"/>
    <w:rsid w:val="002973E0"/>
    <w:rsid w:val="002A1324"/>
    <w:rsid w:val="002A2473"/>
    <w:rsid w:val="002A283C"/>
    <w:rsid w:val="002A2F3A"/>
    <w:rsid w:val="002A700B"/>
    <w:rsid w:val="002A7F3E"/>
    <w:rsid w:val="002B0D35"/>
    <w:rsid w:val="002B5D3F"/>
    <w:rsid w:val="002B5D7E"/>
    <w:rsid w:val="002C1B4B"/>
    <w:rsid w:val="002C317F"/>
    <w:rsid w:val="002D2D11"/>
    <w:rsid w:val="002D5BE7"/>
    <w:rsid w:val="002D5EC5"/>
    <w:rsid w:val="002E1398"/>
    <w:rsid w:val="002E16C9"/>
    <w:rsid w:val="002E16E9"/>
    <w:rsid w:val="002E465E"/>
    <w:rsid w:val="002F0047"/>
    <w:rsid w:val="002F07ED"/>
    <w:rsid w:val="002F3840"/>
    <w:rsid w:val="002F43C8"/>
    <w:rsid w:val="003039AE"/>
    <w:rsid w:val="00305C54"/>
    <w:rsid w:val="00315870"/>
    <w:rsid w:val="003229E4"/>
    <w:rsid w:val="00325315"/>
    <w:rsid w:val="00330AE4"/>
    <w:rsid w:val="00331F32"/>
    <w:rsid w:val="003330F2"/>
    <w:rsid w:val="00337EE1"/>
    <w:rsid w:val="0034020A"/>
    <w:rsid w:val="003426FA"/>
    <w:rsid w:val="00342CDB"/>
    <w:rsid w:val="00343BDD"/>
    <w:rsid w:val="00344DA8"/>
    <w:rsid w:val="0036359C"/>
    <w:rsid w:val="003637F2"/>
    <w:rsid w:val="00365A38"/>
    <w:rsid w:val="00366D96"/>
    <w:rsid w:val="00372407"/>
    <w:rsid w:val="00372727"/>
    <w:rsid w:val="00376761"/>
    <w:rsid w:val="0038221F"/>
    <w:rsid w:val="00384E14"/>
    <w:rsid w:val="003855E7"/>
    <w:rsid w:val="00393882"/>
    <w:rsid w:val="00394856"/>
    <w:rsid w:val="00396FBA"/>
    <w:rsid w:val="00397EBF"/>
    <w:rsid w:val="003A5B6D"/>
    <w:rsid w:val="003A7A8B"/>
    <w:rsid w:val="003C19B3"/>
    <w:rsid w:val="003E01F6"/>
    <w:rsid w:val="003E0C3D"/>
    <w:rsid w:val="003E1642"/>
    <w:rsid w:val="003E3BD3"/>
    <w:rsid w:val="003F0424"/>
    <w:rsid w:val="003F49CD"/>
    <w:rsid w:val="003F6222"/>
    <w:rsid w:val="003F6A5D"/>
    <w:rsid w:val="00400ABD"/>
    <w:rsid w:val="00402C9B"/>
    <w:rsid w:val="004122CE"/>
    <w:rsid w:val="00412BA8"/>
    <w:rsid w:val="004133AE"/>
    <w:rsid w:val="0041449F"/>
    <w:rsid w:val="00426330"/>
    <w:rsid w:val="00426FAB"/>
    <w:rsid w:val="00430322"/>
    <w:rsid w:val="0043038D"/>
    <w:rsid w:val="004324A3"/>
    <w:rsid w:val="004331D9"/>
    <w:rsid w:val="00435989"/>
    <w:rsid w:val="00436988"/>
    <w:rsid w:val="004425EC"/>
    <w:rsid w:val="004459C8"/>
    <w:rsid w:val="00447A4F"/>
    <w:rsid w:val="004558C8"/>
    <w:rsid w:val="00456D6D"/>
    <w:rsid w:val="004609FB"/>
    <w:rsid w:val="004706D8"/>
    <w:rsid w:val="00473A0A"/>
    <w:rsid w:val="00474767"/>
    <w:rsid w:val="0047793A"/>
    <w:rsid w:val="004829CB"/>
    <w:rsid w:val="00482C74"/>
    <w:rsid w:val="00483E2A"/>
    <w:rsid w:val="00483F43"/>
    <w:rsid w:val="00484B59"/>
    <w:rsid w:val="00485415"/>
    <w:rsid w:val="004932C8"/>
    <w:rsid w:val="00497FFA"/>
    <w:rsid w:val="004A4BF3"/>
    <w:rsid w:val="004A5C8E"/>
    <w:rsid w:val="004B0E8F"/>
    <w:rsid w:val="004B302D"/>
    <w:rsid w:val="004B44E7"/>
    <w:rsid w:val="004B5F6F"/>
    <w:rsid w:val="004C6F1D"/>
    <w:rsid w:val="004D328D"/>
    <w:rsid w:val="004D3D50"/>
    <w:rsid w:val="004D4192"/>
    <w:rsid w:val="004D4218"/>
    <w:rsid w:val="004D6E36"/>
    <w:rsid w:val="004E2875"/>
    <w:rsid w:val="004E7064"/>
    <w:rsid w:val="004F04B1"/>
    <w:rsid w:val="004F0ED8"/>
    <w:rsid w:val="004F0F51"/>
    <w:rsid w:val="004F13F2"/>
    <w:rsid w:val="004F4D63"/>
    <w:rsid w:val="004F5556"/>
    <w:rsid w:val="004F7C2A"/>
    <w:rsid w:val="0050057C"/>
    <w:rsid w:val="005025A6"/>
    <w:rsid w:val="00505B79"/>
    <w:rsid w:val="005070EC"/>
    <w:rsid w:val="00510804"/>
    <w:rsid w:val="00516175"/>
    <w:rsid w:val="00523603"/>
    <w:rsid w:val="00523F22"/>
    <w:rsid w:val="0052784B"/>
    <w:rsid w:val="00527BDA"/>
    <w:rsid w:val="005311B9"/>
    <w:rsid w:val="00533E97"/>
    <w:rsid w:val="005429B9"/>
    <w:rsid w:val="0054325E"/>
    <w:rsid w:val="005436AA"/>
    <w:rsid w:val="005442FE"/>
    <w:rsid w:val="00546F07"/>
    <w:rsid w:val="00555808"/>
    <w:rsid w:val="00561B61"/>
    <w:rsid w:val="00565B9A"/>
    <w:rsid w:val="005834C0"/>
    <w:rsid w:val="0059040E"/>
    <w:rsid w:val="0059062E"/>
    <w:rsid w:val="005A1B92"/>
    <w:rsid w:val="005B2CF0"/>
    <w:rsid w:val="005B31AE"/>
    <w:rsid w:val="005B7653"/>
    <w:rsid w:val="005C3503"/>
    <w:rsid w:val="005C652E"/>
    <w:rsid w:val="005C6C09"/>
    <w:rsid w:val="005D020C"/>
    <w:rsid w:val="005D1A3A"/>
    <w:rsid w:val="005D6CF7"/>
    <w:rsid w:val="005D7A67"/>
    <w:rsid w:val="005D7F14"/>
    <w:rsid w:val="005E0DC4"/>
    <w:rsid w:val="005E1114"/>
    <w:rsid w:val="005E2276"/>
    <w:rsid w:val="005E33DC"/>
    <w:rsid w:val="005F0EB2"/>
    <w:rsid w:val="005F2E16"/>
    <w:rsid w:val="005F60F7"/>
    <w:rsid w:val="005F671B"/>
    <w:rsid w:val="00600D42"/>
    <w:rsid w:val="0060165A"/>
    <w:rsid w:val="00605EB2"/>
    <w:rsid w:val="006157CB"/>
    <w:rsid w:val="00616E05"/>
    <w:rsid w:val="00621270"/>
    <w:rsid w:val="006232AA"/>
    <w:rsid w:val="00624E51"/>
    <w:rsid w:val="00626B10"/>
    <w:rsid w:val="006304B5"/>
    <w:rsid w:val="0063493F"/>
    <w:rsid w:val="00636757"/>
    <w:rsid w:val="00640395"/>
    <w:rsid w:val="00640E12"/>
    <w:rsid w:val="006423F0"/>
    <w:rsid w:val="0064559B"/>
    <w:rsid w:val="006457EA"/>
    <w:rsid w:val="00647014"/>
    <w:rsid w:val="00647A85"/>
    <w:rsid w:val="00651454"/>
    <w:rsid w:val="0065433C"/>
    <w:rsid w:val="00654AFA"/>
    <w:rsid w:val="00654D6E"/>
    <w:rsid w:val="00661760"/>
    <w:rsid w:val="00662A82"/>
    <w:rsid w:val="00663E35"/>
    <w:rsid w:val="00671F37"/>
    <w:rsid w:val="00674C99"/>
    <w:rsid w:val="0068197D"/>
    <w:rsid w:val="00682AF9"/>
    <w:rsid w:val="00686D33"/>
    <w:rsid w:val="00687124"/>
    <w:rsid w:val="00687875"/>
    <w:rsid w:val="00692B41"/>
    <w:rsid w:val="006A1F20"/>
    <w:rsid w:val="006A31C0"/>
    <w:rsid w:val="006A3FCC"/>
    <w:rsid w:val="006A50BE"/>
    <w:rsid w:val="006A53EC"/>
    <w:rsid w:val="006B0ABB"/>
    <w:rsid w:val="006B40B3"/>
    <w:rsid w:val="006C3846"/>
    <w:rsid w:val="006D1B39"/>
    <w:rsid w:val="006E352F"/>
    <w:rsid w:val="006F0CFF"/>
    <w:rsid w:val="006F1337"/>
    <w:rsid w:val="006F1A89"/>
    <w:rsid w:val="006F2650"/>
    <w:rsid w:val="006F4F24"/>
    <w:rsid w:val="006F7573"/>
    <w:rsid w:val="00700A70"/>
    <w:rsid w:val="00702C9D"/>
    <w:rsid w:val="00705640"/>
    <w:rsid w:val="007108C8"/>
    <w:rsid w:val="00713E4D"/>
    <w:rsid w:val="00715454"/>
    <w:rsid w:val="007156FB"/>
    <w:rsid w:val="00716864"/>
    <w:rsid w:val="00717E97"/>
    <w:rsid w:val="00720435"/>
    <w:rsid w:val="00720888"/>
    <w:rsid w:val="00725378"/>
    <w:rsid w:val="0072788A"/>
    <w:rsid w:val="007343E6"/>
    <w:rsid w:val="00734FEF"/>
    <w:rsid w:val="00735BC7"/>
    <w:rsid w:val="007378AD"/>
    <w:rsid w:val="00740093"/>
    <w:rsid w:val="00742963"/>
    <w:rsid w:val="00743753"/>
    <w:rsid w:val="00744062"/>
    <w:rsid w:val="00751C4C"/>
    <w:rsid w:val="00761FC0"/>
    <w:rsid w:val="00763CCC"/>
    <w:rsid w:val="00763F5A"/>
    <w:rsid w:val="007661C7"/>
    <w:rsid w:val="00774751"/>
    <w:rsid w:val="00776162"/>
    <w:rsid w:val="00781413"/>
    <w:rsid w:val="00781EB1"/>
    <w:rsid w:val="00787C91"/>
    <w:rsid w:val="007913A1"/>
    <w:rsid w:val="0079578C"/>
    <w:rsid w:val="007959E4"/>
    <w:rsid w:val="00797679"/>
    <w:rsid w:val="007A3CA0"/>
    <w:rsid w:val="007A6DB1"/>
    <w:rsid w:val="007A7153"/>
    <w:rsid w:val="007B04EF"/>
    <w:rsid w:val="007B605B"/>
    <w:rsid w:val="007C3D48"/>
    <w:rsid w:val="007C5C74"/>
    <w:rsid w:val="007D0FB2"/>
    <w:rsid w:val="007D35B3"/>
    <w:rsid w:val="007D7446"/>
    <w:rsid w:val="007D77AE"/>
    <w:rsid w:val="007D7A21"/>
    <w:rsid w:val="007E7B90"/>
    <w:rsid w:val="007F407F"/>
    <w:rsid w:val="00802B2C"/>
    <w:rsid w:val="00803BE1"/>
    <w:rsid w:val="00804B66"/>
    <w:rsid w:val="0081313B"/>
    <w:rsid w:val="00815039"/>
    <w:rsid w:val="00826B27"/>
    <w:rsid w:val="00827208"/>
    <w:rsid w:val="0083071F"/>
    <w:rsid w:val="00832BA7"/>
    <w:rsid w:val="00837FFD"/>
    <w:rsid w:val="00843F75"/>
    <w:rsid w:val="00855419"/>
    <w:rsid w:val="008608A4"/>
    <w:rsid w:val="00861E37"/>
    <w:rsid w:val="00861E48"/>
    <w:rsid w:val="00862E49"/>
    <w:rsid w:val="00862FD1"/>
    <w:rsid w:val="00863295"/>
    <w:rsid w:val="008663FB"/>
    <w:rsid w:val="008734A4"/>
    <w:rsid w:val="008740FA"/>
    <w:rsid w:val="0087572F"/>
    <w:rsid w:val="0088118E"/>
    <w:rsid w:val="00886A65"/>
    <w:rsid w:val="008945A3"/>
    <w:rsid w:val="008A3B97"/>
    <w:rsid w:val="008A5128"/>
    <w:rsid w:val="008A53CB"/>
    <w:rsid w:val="008A552A"/>
    <w:rsid w:val="008B2C5B"/>
    <w:rsid w:val="008C3A95"/>
    <w:rsid w:val="008C4C6D"/>
    <w:rsid w:val="008C6E53"/>
    <w:rsid w:val="008D5C45"/>
    <w:rsid w:val="008D6A47"/>
    <w:rsid w:val="008E3E39"/>
    <w:rsid w:val="008F2FA5"/>
    <w:rsid w:val="00902761"/>
    <w:rsid w:val="00907DA7"/>
    <w:rsid w:val="00913E00"/>
    <w:rsid w:val="00925C4F"/>
    <w:rsid w:val="00926FA4"/>
    <w:rsid w:val="00932AE2"/>
    <w:rsid w:val="00935B40"/>
    <w:rsid w:val="009423F3"/>
    <w:rsid w:val="0094698A"/>
    <w:rsid w:val="0095094B"/>
    <w:rsid w:val="009511AF"/>
    <w:rsid w:val="00951BB0"/>
    <w:rsid w:val="0095235D"/>
    <w:rsid w:val="00953D31"/>
    <w:rsid w:val="00954F2C"/>
    <w:rsid w:val="00956C9E"/>
    <w:rsid w:val="00957822"/>
    <w:rsid w:val="009604CF"/>
    <w:rsid w:val="00962E54"/>
    <w:rsid w:val="00973888"/>
    <w:rsid w:val="00975674"/>
    <w:rsid w:val="00984E95"/>
    <w:rsid w:val="009855AC"/>
    <w:rsid w:val="00986B6B"/>
    <w:rsid w:val="0098799A"/>
    <w:rsid w:val="00990142"/>
    <w:rsid w:val="0099110E"/>
    <w:rsid w:val="00993B0C"/>
    <w:rsid w:val="00997FB5"/>
    <w:rsid w:val="009A2231"/>
    <w:rsid w:val="009A32A0"/>
    <w:rsid w:val="009A4823"/>
    <w:rsid w:val="009B1CC5"/>
    <w:rsid w:val="009B266A"/>
    <w:rsid w:val="009B34D4"/>
    <w:rsid w:val="009B5795"/>
    <w:rsid w:val="009B7194"/>
    <w:rsid w:val="009C3121"/>
    <w:rsid w:val="009C45FC"/>
    <w:rsid w:val="009C4843"/>
    <w:rsid w:val="009C6CFF"/>
    <w:rsid w:val="009D0883"/>
    <w:rsid w:val="009D22C3"/>
    <w:rsid w:val="009D592B"/>
    <w:rsid w:val="009D7FB1"/>
    <w:rsid w:val="009E505C"/>
    <w:rsid w:val="009E5793"/>
    <w:rsid w:val="009E6DB1"/>
    <w:rsid w:val="009F02BB"/>
    <w:rsid w:val="009F1364"/>
    <w:rsid w:val="009F17E8"/>
    <w:rsid w:val="009F3A9A"/>
    <w:rsid w:val="009F49D4"/>
    <w:rsid w:val="00A02B30"/>
    <w:rsid w:val="00A0413E"/>
    <w:rsid w:val="00A1281B"/>
    <w:rsid w:val="00A13968"/>
    <w:rsid w:val="00A20D68"/>
    <w:rsid w:val="00A24F76"/>
    <w:rsid w:val="00A43520"/>
    <w:rsid w:val="00A458CA"/>
    <w:rsid w:val="00A4791F"/>
    <w:rsid w:val="00A5520B"/>
    <w:rsid w:val="00A643F9"/>
    <w:rsid w:val="00A666E2"/>
    <w:rsid w:val="00A704ED"/>
    <w:rsid w:val="00A7508C"/>
    <w:rsid w:val="00A75F03"/>
    <w:rsid w:val="00A770F3"/>
    <w:rsid w:val="00A819AD"/>
    <w:rsid w:val="00A867EB"/>
    <w:rsid w:val="00A8681E"/>
    <w:rsid w:val="00A9111C"/>
    <w:rsid w:val="00A93A47"/>
    <w:rsid w:val="00AB14F9"/>
    <w:rsid w:val="00AB331D"/>
    <w:rsid w:val="00AB34E8"/>
    <w:rsid w:val="00AB5701"/>
    <w:rsid w:val="00AB5ED2"/>
    <w:rsid w:val="00AB7D95"/>
    <w:rsid w:val="00AC2387"/>
    <w:rsid w:val="00AC4550"/>
    <w:rsid w:val="00AC6B4E"/>
    <w:rsid w:val="00AD5A5D"/>
    <w:rsid w:val="00AE053E"/>
    <w:rsid w:val="00AE2A6E"/>
    <w:rsid w:val="00AE4FB4"/>
    <w:rsid w:val="00AE57CA"/>
    <w:rsid w:val="00AF1738"/>
    <w:rsid w:val="00AF7DB8"/>
    <w:rsid w:val="00B04BEC"/>
    <w:rsid w:val="00B07351"/>
    <w:rsid w:val="00B07BB2"/>
    <w:rsid w:val="00B12140"/>
    <w:rsid w:val="00B12DB6"/>
    <w:rsid w:val="00B176A2"/>
    <w:rsid w:val="00B23601"/>
    <w:rsid w:val="00B27993"/>
    <w:rsid w:val="00B343BC"/>
    <w:rsid w:val="00B424A8"/>
    <w:rsid w:val="00B43CCC"/>
    <w:rsid w:val="00B44F79"/>
    <w:rsid w:val="00B45A1B"/>
    <w:rsid w:val="00B50B62"/>
    <w:rsid w:val="00B50D9F"/>
    <w:rsid w:val="00B51F54"/>
    <w:rsid w:val="00B55A8D"/>
    <w:rsid w:val="00B57092"/>
    <w:rsid w:val="00B60D0C"/>
    <w:rsid w:val="00B65583"/>
    <w:rsid w:val="00B65676"/>
    <w:rsid w:val="00B669C7"/>
    <w:rsid w:val="00B707DB"/>
    <w:rsid w:val="00B72CB0"/>
    <w:rsid w:val="00B74719"/>
    <w:rsid w:val="00B7694E"/>
    <w:rsid w:val="00B77598"/>
    <w:rsid w:val="00B84FEC"/>
    <w:rsid w:val="00B92EBA"/>
    <w:rsid w:val="00B9339B"/>
    <w:rsid w:val="00B94DC1"/>
    <w:rsid w:val="00B968D8"/>
    <w:rsid w:val="00BA26FC"/>
    <w:rsid w:val="00BA7E16"/>
    <w:rsid w:val="00BB26C4"/>
    <w:rsid w:val="00BB3DBA"/>
    <w:rsid w:val="00BB4CDA"/>
    <w:rsid w:val="00BB7462"/>
    <w:rsid w:val="00BB7C35"/>
    <w:rsid w:val="00BC5C03"/>
    <w:rsid w:val="00BD09EE"/>
    <w:rsid w:val="00BD3537"/>
    <w:rsid w:val="00BD3BB0"/>
    <w:rsid w:val="00BD4B07"/>
    <w:rsid w:val="00BD7EF9"/>
    <w:rsid w:val="00BE410A"/>
    <w:rsid w:val="00BE4851"/>
    <w:rsid w:val="00BE7396"/>
    <w:rsid w:val="00BF3DEC"/>
    <w:rsid w:val="00BF7057"/>
    <w:rsid w:val="00BF753F"/>
    <w:rsid w:val="00C0219B"/>
    <w:rsid w:val="00C0316B"/>
    <w:rsid w:val="00C03229"/>
    <w:rsid w:val="00C03541"/>
    <w:rsid w:val="00C03E58"/>
    <w:rsid w:val="00C05745"/>
    <w:rsid w:val="00C06887"/>
    <w:rsid w:val="00C07F41"/>
    <w:rsid w:val="00C143D1"/>
    <w:rsid w:val="00C14A35"/>
    <w:rsid w:val="00C15608"/>
    <w:rsid w:val="00C15907"/>
    <w:rsid w:val="00C20EC1"/>
    <w:rsid w:val="00C22109"/>
    <w:rsid w:val="00C22982"/>
    <w:rsid w:val="00C24536"/>
    <w:rsid w:val="00C35CD5"/>
    <w:rsid w:val="00C35DC6"/>
    <w:rsid w:val="00C36C1C"/>
    <w:rsid w:val="00C43B05"/>
    <w:rsid w:val="00C451A8"/>
    <w:rsid w:val="00C46E9B"/>
    <w:rsid w:val="00C548B3"/>
    <w:rsid w:val="00C57D5A"/>
    <w:rsid w:val="00C62BB8"/>
    <w:rsid w:val="00C64C97"/>
    <w:rsid w:val="00C660E3"/>
    <w:rsid w:val="00C66775"/>
    <w:rsid w:val="00C75F9D"/>
    <w:rsid w:val="00C7604A"/>
    <w:rsid w:val="00C808EC"/>
    <w:rsid w:val="00C820E4"/>
    <w:rsid w:val="00C843AB"/>
    <w:rsid w:val="00C849CD"/>
    <w:rsid w:val="00C85305"/>
    <w:rsid w:val="00C85DC2"/>
    <w:rsid w:val="00C9185C"/>
    <w:rsid w:val="00C929FB"/>
    <w:rsid w:val="00C93AC0"/>
    <w:rsid w:val="00C93F86"/>
    <w:rsid w:val="00CA20EA"/>
    <w:rsid w:val="00CA7815"/>
    <w:rsid w:val="00CB3380"/>
    <w:rsid w:val="00CC5D93"/>
    <w:rsid w:val="00CC7769"/>
    <w:rsid w:val="00CD2921"/>
    <w:rsid w:val="00CD60B7"/>
    <w:rsid w:val="00CE1275"/>
    <w:rsid w:val="00CE5B9B"/>
    <w:rsid w:val="00CE72F4"/>
    <w:rsid w:val="00CF25C9"/>
    <w:rsid w:val="00CF4C3A"/>
    <w:rsid w:val="00CF5096"/>
    <w:rsid w:val="00D00AA6"/>
    <w:rsid w:val="00D0193A"/>
    <w:rsid w:val="00D04B59"/>
    <w:rsid w:val="00D04D97"/>
    <w:rsid w:val="00D105FB"/>
    <w:rsid w:val="00D11EB2"/>
    <w:rsid w:val="00D11EFA"/>
    <w:rsid w:val="00D15AEB"/>
    <w:rsid w:val="00D208E8"/>
    <w:rsid w:val="00D222BE"/>
    <w:rsid w:val="00D262DE"/>
    <w:rsid w:val="00D30643"/>
    <w:rsid w:val="00D3086C"/>
    <w:rsid w:val="00D3275E"/>
    <w:rsid w:val="00D47DCF"/>
    <w:rsid w:val="00D538B5"/>
    <w:rsid w:val="00D60DA3"/>
    <w:rsid w:val="00D61535"/>
    <w:rsid w:val="00D705F8"/>
    <w:rsid w:val="00D714B4"/>
    <w:rsid w:val="00D735F3"/>
    <w:rsid w:val="00D74A29"/>
    <w:rsid w:val="00D77BD8"/>
    <w:rsid w:val="00D84510"/>
    <w:rsid w:val="00D87CC5"/>
    <w:rsid w:val="00D932FE"/>
    <w:rsid w:val="00DA4D50"/>
    <w:rsid w:val="00DA5A1A"/>
    <w:rsid w:val="00DB1B63"/>
    <w:rsid w:val="00DB479C"/>
    <w:rsid w:val="00DB4CF9"/>
    <w:rsid w:val="00DB66C2"/>
    <w:rsid w:val="00DC294E"/>
    <w:rsid w:val="00DC70D3"/>
    <w:rsid w:val="00DD715D"/>
    <w:rsid w:val="00DE0050"/>
    <w:rsid w:val="00DE05F0"/>
    <w:rsid w:val="00DE4343"/>
    <w:rsid w:val="00DF3265"/>
    <w:rsid w:val="00DF3AAD"/>
    <w:rsid w:val="00DF7F83"/>
    <w:rsid w:val="00E00AD6"/>
    <w:rsid w:val="00E021AF"/>
    <w:rsid w:val="00E10D73"/>
    <w:rsid w:val="00E23591"/>
    <w:rsid w:val="00E25858"/>
    <w:rsid w:val="00E26031"/>
    <w:rsid w:val="00E26ECB"/>
    <w:rsid w:val="00E31561"/>
    <w:rsid w:val="00E360AF"/>
    <w:rsid w:val="00E372E4"/>
    <w:rsid w:val="00E42026"/>
    <w:rsid w:val="00E434F6"/>
    <w:rsid w:val="00E449D4"/>
    <w:rsid w:val="00E5613C"/>
    <w:rsid w:val="00E578AD"/>
    <w:rsid w:val="00E61899"/>
    <w:rsid w:val="00E6316A"/>
    <w:rsid w:val="00E640F9"/>
    <w:rsid w:val="00E65AA1"/>
    <w:rsid w:val="00E67C54"/>
    <w:rsid w:val="00E70059"/>
    <w:rsid w:val="00E768BF"/>
    <w:rsid w:val="00E8125B"/>
    <w:rsid w:val="00E837B9"/>
    <w:rsid w:val="00E86233"/>
    <w:rsid w:val="00EA176D"/>
    <w:rsid w:val="00EA231F"/>
    <w:rsid w:val="00EA51E9"/>
    <w:rsid w:val="00EA6F3F"/>
    <w:rsid w:val="00EA72AB"/>
    <w:rsid w:val="00EB1FD8"/>
    <w:rsid w:val="00EB5B49"/>
    <w:rsid w:val="00EC085D"/>
    <w:rsid w:val="00EC0EB2"/>
    <w:rsid w:val="00EC5457"/>
    <w:rsid w:val="00EC5CDC"/>
    <w:rsid w:val="00ED3898"/>
    <w:rsid w:val="00ED44DF"/>
    <w:rsid w:val="00ED499F"/>
    <w:rsid w:val="00ED541C"/>
    <w:rsid w:val="00EE4EAE"/>
    <w:rsid w:val="00EE76FB"/>
    <w:rsid w:val="00EF30C3"/>
    <w:rsid w:val="00EF312E"/>
    <w:rsid w:val="00EF6BC2"/>
    <w:rsid w:val="00F011B6"/>
    <w:rsid w:val="00F07FF2"/>
    <w:rsid w:val="00F1038B"/>
    <w:rsid w:val="00F116B1"/>
    <w:rsid w:val="00F11734"/>
    <w:rsid w:val="00F17177"/>
    <w:rsid w:val="00F17551"/>
    <w:rsid w:val="00F2585C"/>
    <w:rsid w:val="00F259DE"/>
    <w:rsid w:val="00F351A5"/>
    <w:rsid w:val="00F4465D"/>
    <w:rsid w:val="00F46329"/>
    <w:rsid w:val="00F47494"/>
    <w:rsid w:val="00F47E4B"/>
    <w:rsid w:val="00F5768E"/>
    <w:rsid w:val="00F578C6"/>
    <w:rsid w:val="00F60B6C"/>
    <w:rsid w:val="00F63223"/>
    <w:rsid w:val="00F67F4B"/>
    <w:rsid w:val="00F741DF"/>
    <w:rsid w:val="00F80D50"/>
    <w:rsid w:val="00F83690"/>
    <w:rsid w:val="00F85748"/>
    <w:rsid w:val="00F8608F"/>
    <w:rsid w:val="00F8676E"/>
    <w:rsid w:val="00F91A0F"/>
    <w:rsid w:val="00F94145"/>
    <w:rsid w:val="00FA2C5E"/>
    <w:rsid w:val="00FA31A9"/>
    <w:rsid w:val="00FA669D"/>
    <w:rsid w:val="00FB3B57"/>
    <w:rsid w:val="00FC089A"/>
    <w:rsid w:val="00FC1BF4"/>
    <w:rsid w:val="00FC39B5"/>
    <w:rsid w:val="00FC4D6F"/>
    <w:rsid w:val="00FC6A4F"/>
    <w:rsid w:val="00FD1B1B"/>
    <w:rsid w:val="00FD501D"/>
    <w:rsid w:val="00FD63F2"/>
    <w:rsid w:val="00FE08C1"/>
    <w:rsid w:val="00FE7F2B"/>
    <w:rsid w:val="00FF64C3"/>
    <w:rsid w:val="016BBDB5"/>
    <w:rsid w:val="0622D5B0"/>
    <w:rsid w:val="194F5283"/>
    <w:rsid w:val="2974EBB7"/>
    <w:rsid w:val="2B9A5DEC"/>
    <w:rsid w:val="37D57F4B"/>
    <w:rsid w:val="4270289E"/>
    <w:rsid w:val="451DD768"/>
    <w:rsid w:val="47C36AF0"/>
    <w:rsid w:val="565BAC13"/>
    <w:rsid w:val="5B7575E6"/>
    <w:rsid w:val="62D0BFA8"/>
    <w:rsid w:val="7DF8AB3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C4A28"/>
  <w15:chartTrackingRefBased/>
  <w15:docId w15:val="{5B5590A9-7216-42BB-BA6B-12BE5049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b-N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351"/>
  </w:style>
  <w:style w:type="paragraph" w:styleId="Overskrift1">
    <w:name w:val="heading 1"/>
    <w:basedOn w:val="Normal"/>
    <w:next w:val="Normal"/>
    <w:link w:val="Overskrift1Tegn"/>
    <w:uiPriority w:val="9"/>
    <w:qFormat/>
    <w:rsid w:val="00B07351"/>
    <w:pPr>
      <w:keepNext/>
      <w:keepLines/>
      <w:pBdr>
        <w:bottom w:val="single" w:sz="4" w:space="1" w:color="0085CA" w:themeColor="accent1"/>
      </w:pBdr>
      <w:spacing w:before="400" w:after="40" w:line="240" w:lineRule="auto"/>
      <w:outlineLvl w:val="0"/>
    </w:pPr>
    <w:rPr>
      <w:rFonts w:asciiTheme="majorHAnsi" w:eastAsiaTheme="majorEastAsia" w:hAnsiTheme="majorHAnsi" w:cstheme="majorBidi"/>
      <w:color w:val="006297" w:themeColor="accent1" w:themeShade="BF"/>
      <w:sz w:val="36"/>
      <w:szCs w:val="36"/>
    </w:rPr>
  </w:style>
  <w:style w:type="paragraph" w:styleId="Overskrift2">
    <w:name w:val="heading 2"/>
    <w:basedOn w:val="Normal"/>
    <w:next w:val="Normal"/>
    <w:link w:val="Overskrift2Tegn"/>
    <w:uiPriority w:val="9"/>
    <w:unhideWhenUsed/>
    <w:qFormat/>
    <w:rsid w:val="00B07351"/>
    <w:pPr>
      <w:keepNext/>
      <w:keepLines/>
      <w:spacing w:before="160" w:after="0" w:line="240" w:lineRule="auto"/>
      <w:outlineLvl w:val="1"/>
    </w:pPr>
    <w:rPr>
      <w:rFonts w:asciiTheme="majorHAnsi" w:eastAsiaTheme="majorEastAsia" w:hAnsiTheme="majorHAnsi" w:cstheme="majorBidi"/>
      <w:color w:val="006297" w:themeColor="accent1" w:themeShade="BF"/>
      <w:sz w:val="28"/>
      <w:szCs w:val="28"/>
    </w:rPr>
  </w:style>
  <w:style w:type="paragraph" w:styleId="Overskrift3">
    <w:name w:val="heading 3"/>
    <w:basedOn w:val="Normal"/>
    <w:next w:val="Normal"/>
    <w:link w:val="Overskrift3Tegn"/>
    <w:uiPriority w:val="9"/>
    <w:unhideWhenUsed/>
    <w:qFormat/>
    <w:rsid w:val="00B07351"/>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Overskrift4">
    <w:name w:val="heading 4"/>
    <w:basedOn w:val="Normal"/>
    <w:next w:val="Normal"/>
    <w:link w:val="Overskrift4Tegn"/>
    <w:uiPriority w:val="9"/>
    <w:unhideWhenUsed/>
    <w:qFormat/>
    <w:rsid w:val="00B07351"/>
    <w:pPr>
      <w:keepNext/>
      <w:keepLines/>
      <w:spacing w:before="80" w:after="0"/>
      <w:outlineLvl w:val="3"/>
    </w:pPr>
    <w:rPr>
      <w:rFonts w:asciiTheme="majorHAnsi" w:eastAsiaTheme="majorEastAsia" w:hAnsiTheme="majorHAnsi" w:cstheme="majorBidi"/>
      <w:sz w:val="24"/>
      <w:szCs w:val="24"/>
    </w:rPr>
  </w:style>
  <w:style w:type="paragraph" w:styleId="Overskrift5">
    <w:name w:val="heading 5"/>
    <w:basedOn w:val="Normal"/>
    <w:next w:val="Normal"/>
    <w:link w:val="Overskrift5Tegn"/>
    <w:uiPriority w:val="9"/>
    <w:unhideWhenUsed/>
    <w:qFormat/>
    <w:rsid w:val="00B07351"/>
    <w:pPr>
      <w:keepNext/>
      <w:keepLines/>
      <w:spacing w:before="80" w:after="0"/>
      <w:outlineLvl w:val="4"/>
    </w:pPr>
    <w:rPr>
      <w:rFonts w:asciiTheme="majorHAnsi" w:eastAsiaTheme="majorEastAsia" w:hAnsiTheme="majorHAnsi" w:cstheme="majorBidi"/>
      <w:i/>
      <w:iCs/>
      <w:sz w:val="22"/>
      <w:szCs w:val="22"/>
    </w:rPr>
  </w:style>
  <w:style w:type="paragraph" w:styleId="Overskrift6">
    <w:name w:val="heading 6"/>
    <w:basedOn w:val="Normal"/>
    <w:next w:val="Normal"/>
    <w:link w:val="Overskrift6Tegn"/>
    <w:uiPriority w:val="9"/>
    <w:unhideWhenUsed/>
    <w:qFormat/>
    <w:rsid w:val="00B07351"/>
    <w:pPr>
      <w:keepNext/>
      <w:keepLines/>
      <w:spacing w:before="80" w:after="0"/>
      <w:outlineLvl w:val="5"/>
    </w:pPr>
    <w:rPr>
      <w:rFonts w:asciiTheme="majorHAnsi" w:eastAsiaTheme="majorEastAsia" w:hAnsiTheme="majorHAnsi" w:cstheme="majorBidi"/>
      <w:color w:val="595959" w:themeColor="text1" w:themeTint="A6"/>
    </w:rPr>
  </w:style>
  <w:style w:type="paragraph" w:styleId="Overskrift7">
    <w:name w:val="heading 7"/>
    <w:basedOn w:val="Normal"/>
    <w:next w:val="Normal"/>
    <w:link w:val="Overskrift7Tegn"/>
    <w:uiPriority w:val="9"/>
    <w:semiHidden/>
    <w:unhideWhenUsed/>
    <w:qFormat/>
    <w:rsid w:val="00B07351"/>
    <w:pPr>
      <w:keepNext/>
      <w:keepLines/>
      <w:spacing w:before="80" w:after="0"/>
      <w:outlineLvl w:val="6"/>
    </w:pPr>
    <w:rPr>
      <w:rFonts w:asciiTheme="majorHAnsi" w:eastAsiaTheme="majorEastAsia" w:hAnsiTheme="majorHAnsi" w:cstheme="majorBidi"/>
      <w:i/>
      <w:iCs/>
      <w:color w:val="595959" w:themeColor="text1" w:themeTint="A6"/>
    </w:rPr>
  </w:style>
  <w:style w:type="paragraph" w:styleId="Overskrift8">
    <w:name w:val="heading 8"/>
    <w:basedOn w:val="Normal"/>
    <w:next w:val="Normal"/>
    <w:link w:val="Overskrift8Tegn"/>
    <w:uiPriority w:val="9"/>
    <w:semiHidden/>
    <w:unhideWhenUsed/>
    <w:qFormat/>
    <w:rsid w:val="00B07351"/>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Overskrift9">
    <w:name w:val="heading 9"/>
    <w:basedOn w:val="Normal"/>
    <w:next w:val="Normal"/>
    <w:link w:val="Overskrift9Tegn"/>
    <w:uiPriority w:val="9"/>
    <w:semiHidden/>
    <w:unhideWhenUsed/>
    <w:qFormat/>
    <w:rsid w:val="00B07351"/>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07351"/>
    <w:rPr>
      <w:rFonts w:asciiTheme="majorHAnsi" w:eastAsiaTheme="majorEastAsia" w:hAnsiTheme="majorHAnsi" w:cstheme="majorBidi"/>
      <w:color w:val="006297" w:themeColor="accent1" w:themeShade="BF"/>
      <w:sz w:val="36"/>
      <w:szCs w:val="36"/>
    </w:rPr>
  </w:style>
  <w:style w:type="character" w:customStyle="1" w:styleId="Overskrift2Tegn">
    <w:name w:val="Overskrift 2 Tegn"/>
    <w:basedOn w:val="Standardskriftforavsnitt"/>
    <w:link w:val="Overskrift2"/>
    <w:uiPriority w:val="9"/>
    <w:rsid w:val="00B07351"/>
    <w:rPr>
      <w:rFonts w:asciiTheme="majorHAnsi" w:eastAsiaTheme="majorEastAsia" w:hAnsiTheme="majorHAnsi" w:cstheme="majorBidi"/>
      <w:color w:val="006297" w:themeColor="accent1" w:themeShade="BF"/>
      <w:sz w:val="28"/>
      <w:szCs w:val="28"/>
    </w:rPr>
  </w:style>
  <w:style w:type="paragraph" w:styleId="Sterktsitat">
    <w:name w:val="Intense Quote"/>
    <w:basedOn w:val="Normal"/>
    <w:next w:val="Normal"/>
    <w:link w:val="SterktsitatTegn"/>
    <w:uiPriority w:val="30"/>
    <w:qFormat/>
    <w:rsid w:val="00B07351"/>
    <w:pPr>
      <w:spacing w:before="100" w:beforeAutospacing="1" w:after="240"/>
      <w:ind w:left="864" w:right="864"/>
      <w:jc w:val="center"/>
    </w:pPr>
    <w:rPr>
      <w:rFonts w:asciiTheme="majorHAnsi" w:eastAsiaTheme="majorEastAsia" w:hAnsiTheme="majorHAnsi" w:cstheme="majorBidi"/>
      <w:color w:val="0085CA" w:themeColor="accent1"/>
      <w:sz w:val="28"/>
      <w:szCs w:val="28"/>
    </w:rPr>
  </w:style>
  <w:style w:type="character" w:customStyle="1" w:styleId="SterktsitatTegn">
    <w:name w:val="Sterkt sitat Tegn"/>
    <w:basedOn w:val="Standardskriftforavsnitt"/>
    <w:link w:val="Sterktsitat"/>
    <w:uiPriority w:val="30"/>
    <w:rsid w:val="00B07351"/>
    <w:rPr>
      <w:rFonts w:asciiTheme="majorHAnsi" w:eastAsiaTheme="majorEastAsia" w:hAnsiTheme="majorHAnsi" w:cstheme="majorBidi"/>
      <w:color w:val="0085CA" w:themeColor="accent1"/>
      <w:sz w:val="28"/>
      <w:szCs w:val="28"/>
    </w:rPr>
  </w:style>
  <w:style w:type="character" w:styleId="Sterkutheving">
    <w:name w:val="Intense Emphasis"/>
    <w:basedOn w:val="Standardskriftforavsnitt"/>
    <w:uiPriority w:val="21"/>
    <w:qFormat/>
    <w:rsid w:val="00B07351"/>
    <w:rPr>
      <w:b/>
      <w:bCs/>
      <w:i/>
      <w:iCs/>
    </w:rPr>
  </w:style>
  <w:style w:type="character" w:styleId="Sterkreferanse">
    <w:name w:val="Intense Reference"/>
    <w:basedOn w:val="Standardskriftforavsnitt"/>
    <w:uiPriority w:val="32"/>
    <w:qFormat/>
    <w:rsid w:val="00B07351"/>
    <w:rPr>
      <w:b/>
      <w:bCs/>
      <w:smallCaps/>
      <w:u w:val="single"/>
    </w:rPr>
  </w:style>
  <w:style w:type="character" w:customStyle="1" w:styleId="Overskrift3Tegn">
    <w:name w:val="Overskrift 3 Tegn"/>
    <w:basedOn w:val="Standardskriftforavsnitt"/>
    <w:link w:val="Overskrift3"/>
    <w:uiPriority w:val="9"/>
    <w:rsid w:val="00B07351"/>
    <w:rPr>
      <w:rFonts w:asciiTheme="majorHAnsi" w:eastAsiaTheme="majorEastAsia" w:hAnsiTheme="majorHAnsi" w:cstheme="majorBidi"/>
      <w:color w:val="404040" w:themeColor="text1" w:themeTint="BF"/>
      <w:sz w:val="26"/>
      <w:szCs w:val="26"/>
    </w:rPr>
  </w:style>
  <w:style w:type="paragraph" w:styleId="Tittel">
    <w:name w:val="Title"/>
    <w:basedOn w:val="Normal"/>
    <w:next w:val="Normal"/>
    <w:link w:val="TittelTegn"/>
    <w:uiPriority w:val="10"/>
    <w:qFormat/>
    <w:rsid w:val="00B07351"/>
    <w:pPr>
      <w:spacing w:after="0" w:line="240" w:lineRule="auto"/>
      <w:contextualSpacing/>
    </w:pPr>
    <w:rPr>
      <w:rFonts w:asciiTheme="majorHAnsi" w:eastAsiaTheme="majorEastAsia" w:hAnsiTheme="majorHAnsi" w:cstheme="majorBidi"/>
      <w:color w:val="006297" w:themeColor="accent1" w:themeShade="BF"/>
      <w:spacing w:val="-7"/>
      <w:sz w:val="80"/>
      <w:szCs w:val="80"/>
    </w:rPr>
  </w:style>
  <w:style w:type="character" w:customStyle="1" w:styleId="TittelTegn">
    <w:name w:val="Tittel Tegn"/>
    <w:basedOn w:val="Standardskriftforavsnitt"/>
    <w:link w:val="Tittel"/>
    <w:uiPriority w:val="10"/>
    <w:rsid w:val="00B07351"/>
    <w:rPr>
      <w:rFonts w:asciiTheme="majorHAnsi" w:eastAsiaTheme="majorEastAsia" w:hAnsiTheme="majorHAnsi" w:cstheme="majorBidi"/>
      <w:color w:val="006297" w:themeColor="accent1" w:themeShade="BF"/>
      <w:spacing w:val="-7"/>
      <w:sz w:val="80"/>
      <w:szCs w:val="80"/>
    </w:rPr>
  </w:style>
  <w:style w:type="paragraph" w:styleId="Listeavsnitt">
    <w:name w:val="List Paragraph"/>
    <w:basedOn w:val="Normal"/>
    <w:uiPriority w:val="34"/>
    <w:qFormat/>
    <w:rsid w:val="00BA7E16"/>
    <w:pPr>
      <w:ind w:left="720"/>
      <w:contextualSpacing/>
    </w:pPr>
  </w:style>
  <w:style w:type="paragraph" w:styleId="Overskriftforinnholdsfortegnelse">
    <w:name w:val="TOC Heading"/>
    <w:basedOn w:val="Overskrift1"/>
    <w:next w:val="Normal"/>
    <w:uiPriority w:val="39"/>
    <w:unhideWhenUsed/>
    <w:qFormat/>
    <w:rsid w:val="00B07351"/>
    <w:pPr>
      <w:outlineLvl w:val="9"/>
    </w:pPr>
  </w:style>
  <w:style w:type="character" w:customStyle="1" w:styleId="Overskrift4Tegn">
    <w:name w:val="Overskrift 4 Tegn"/>
    <w:basedOn w:val="Standardskriftforavsnitt"/>
    <w:link w:val="Overskrift4"/>
    <w:uiPriority w:val="9"/>
    <w:rsid w:val="00B07351"/>
    <w:rPr>
      <w:rFonts w:asciiTheme="majorHAnsi" w:eastAsiaTheme="majorEastAsia" w:hAnsiTheme="majorHAnsi" w:cstheme="majorBidi"/>
      <w:sz w:val="24"/>
      <w:szCs w:val="24"/>
    </w:rPr>
  </w:style>
  <w:style w:type="table" w:styleId="Tabellrutenett">
    <w:name w:val="Table Grid"/>
    <w:basedOn w:val="Vanligtabell"/>
    <w:uiPriority w:val="59"/>
    <w:rsid w:val="00413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494"/>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il-li">
    <w:name w:val="il-li"/>
    <w:basedOn w:val="Normal"/>
    <w:rsid w:val="00F4749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B07351"/>
    <w:rPr>
      <w:i/>
      <w:iCs/>
    </w:rPr>
  </w:style>
  <w:style w:type="character" w:styleId="Hyperkobling">
    <w:name w:val="Hyperlink"/>
    <w:basedOn w:val="Standardskriftforavsnitt"/>
    <w:uiPriority w:val="99"/>
    <w:unhideWhenUsed/>
    <w:rsid w:val="00C22982"/>
    <w:rPr>
      <w:color w:val="0000FF"/>
      <w:u w:val="single"/>
    </w:rPr>
  </w:style>
  <w:style w:type="character" w:styleId="Ulstomtale">
    <w:name w:val="Unresolved Mention"/>
    <w:basedOn w:val="Standardskriftforavsnitt"/>
    <w:uiPriority w:val="99"/>
    <w:semiHidden/>
    <w:unhideWhenUsed/>
    <w:rsid w:val="00366D96"/>
    <w:rPr>
      <w:color w:val="605E5C"/>
      <w:shd w:val="clear" w:color="auto" w:fill="E1DFDD"/>
    </w:rPr>
  </w:style>
  <w:style w:type="paragraph" w:styleId="Topptekst">
    <w:name w:val="header"/>
    <w:basedOn w:val="Normal"/>
    <w:link w:val="TopptekstTegn"/>
    <w:uiPriority w:val="99"/>
    <w:unhideWhenUsed/>
    <w:rsid w:val="00021C4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21C45"/>
  </w:style>
  <w:style w:type="paragraph" w:styleId="Bunntekst">
    <w:name w:val="footer"/>
    <w:basedOn w:val="Normal"/>
    <w:link w:val="BunntekstTegn"/>
    <w:uiPriority w:val="99"/>
    <w:unhideWhenUsed/>
    <w:rsid w:val="00021C4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21C45"/>
  </w:style>
  <w:style w:type="paragraph" w:styleId="Ingenmellomrom">
    <w:name w:val="No Spacing"/>
    <w:uiPriority w:val="1"/>
    <w:qFormat/>
    <w:rsid w:val="00B07351"/>
    <w:pPr>
      <w:spacing w:after="0" w:line="240" w:lineRule="auto"/>
    </w:pPr>
  </w:style>
  <w:style w:type="character" w:customStyle="1" w:styleId="Overskrift5Tegn">
    <w:name w:val="Overskrift 5 Tegn"/>
    <w:basedOn w:val="Standardskriftforavsnitt"/>
    <w:link w:val="Overskrift5"/>
    <w:uiPriority w:val="9"/>
    <w:rsid w:val="00B07351"/>
    <w:rPr>
      <w:rFonts w:asciiTheme="majorHAnsi" w:eastAsiaTheme="majorEastAsia" w:hAnsiTheme="majorHAnsi" w:cstheme="majorBidi"/>
      <w:i/>
      <w:iCs/>
      <w:sz w:val="22"/>
      <w:szCs w:val="22"/>
    </w:rPr>
  </w:style>
  <w:style w:type="character" w:customStyle="1" w:styleId="Overskrift6Tegn">
    <w:name w:val="Overskrift 6 Tegn"/>
    <w:basedOn w:val="Standardskriftforavsnitt"/>
    <w:link w:val="Overskrift6"/>
    <w:uiPriority w:val="9"/>
    <w:rsid w:val="00B07351"/>
    <w:rPr>
      <w:rFonts w:asciiTheme="majorHAnsi" w:eastAsiaTheme="majorEastAsia" w:hAnsiTheme="majorHAnsi" w:cstheme="majorBidi"/>
      <w:color w:val="595959" w:themeColor="text1" w:themeTint="A6"/>
    </w:rPr>
  </w:style>
  <w:style w:type="character" w:customStyle="1" w:styleId="Overskrift7Tegn">
    <w:name w:val="Overskrift 7 Tegn"/>
    <w:basedOn w:val="Standardskriftforavsnitt"/>
    <w:link w:val="Overskrift7"/>
    <w:uiPriority w:val="9"/>
    <w:semiHidden/>
    <w:rsid w:val="00B07351"/>
    <w:rPr>
      <w:rFonts w:asciiTheme="majorHAnsi" w:eastAsiaTheme="majorEastAsia" w:hAnsiTheme="majorHAnsi" w:cstheme="majorBidi"/>
      <w:i/>
      <w:iCs/>
      <w:color w:val="595959" w:themeColor="text1" w:themeTint="A6"/>
    </w:rPr>
  </w:style>
  <w:style w:type="character" w:customStyle="1" w:styleId="Overskrift8Tegn">
    <w:name w:val="Overskrift 8 Tegn"/>
    <w:basedOn w:val="Standardskriftforavsnitt"/>
    <w:link w:val="Overskrift8"/>
    <w:uiPriority w:val="9"/>
    <w:semiHidden/>
    <w:rsid w:val="00B07351"/>
    <w:rPr>
      <w:rFonts w:asciiTheme="majorHAnsi" w:eastAsiaTheme="majorEastAsia" w:hAnsiTheme="majorHAnsi" w:cstheme="majorBidi"/>
      <w:smallCaps/>
      <w:color w:val="595959" w:themeColor="text1" w:themeTint="A6"/>
    </w:rPr>
  </w:style>
  <w:style w:type="character" w:customStyle="1" w:styleId="Overskrift9Tegn">
    <w:name w:val="Overskrift 9 Tegn"/>
    <w:basedOn w:val="Standardskriftforavsnitt"/>
    <w:link w:val="Overskrift9"/>
    <w:uiPriority w:val="9"/>
    <w:semiHidden/>
    <w:rsid w:val="00B07351"/>
    <w:rPr>
      <w:rFonts w:asciiTheme="majorHAnsi" w:eastAsiaTheme="majorEastAsia" w:hAnsiTheme="majorHAnsi" w:cstheme="majorBidi"/>
      <w:i/>
      <w:iCs/>
      <w:smallCaps/>
      <w:color w:val="595959" w:themeColor="text1" w:themeTint="A6"/>
    </w:rPr>
  </w:style>
  <w:style w:type="paragraph" w:styleId="Bildetekst">
    <w:name w:val="caption"/>
    <w:basedOn w:val="Normal"/>
    <w:next w:val="Normal"/>
    <w:uiPriority w:val="35"/>
    <w:semiHidden/>
    <w:unhideWhenUsed/>
    <w:qFormat/>
    <w:rsid w:val="00B07351"/>
    <w:pPr>
      <w:spacing w:line="240" w:lineRule="auto"/>
    </w:pPr>
    <w:rPr>
      <w:b/>
      <w:bCs/>
      <w:color w:val="404040" w:themeColor="text1" w:themeTint="BF"/>
      <w:sz w:val="20"/>
      <w:szCs w:val="20"/>
    </w:rPr>
  </w:style>
  <w:style w:type="paragraph" w:styleId="Undertittel">
    <w:name w:val="Subtitle"/>
    <w:basedOn w:val="Normal"/>
    <w:next w:val="Normal"/>
    <w:link w:val="UndertittelTegn"/>
    <w:uiPriority w:val="11"/>
    <w:qFormat/>
    <w:rsid w:val="00B07351"/>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dertittelTegn">
    <w:name w:val="Undertittel Tegn"/>
    <w:basedOn w:val="Standardskriftforavsnitt"/>
    <w:link w:val="Undertittel"/>
    <w:uiPriority w:val="11"/>
    <w:rsid w:val="00B07351"/>
    <w:rPr>
      <w:rFonts w:asciiTheme="majorHAnsi" w:eastAsiaTheme="majorEastAsia" w:hAnsiTheme="majorHAnsi" w:cstheme="majorBidi"/>
      <w:color w:val="404040" w:themeColor="text1" w:themeTint="BF"/>
      <w:sz w:val="30"/>
      <w:szCs w:val="30"/>
    </w:rPr>
  </w:style>
  <w:style w:type="character" w:styleId="Sterk">
    <w:name w:val="Strong"/>
    <w:basedOn w:val="Standardskriftforavsnitt"/>
    <w:uiPriority w:val="22"/>
    <w:qFormat/>
    <w:rsid w:val="00B07351"/>
    <w:rPr>
      <w:b/>
      <w:bCs/>
    </w:rPr>
  </w:style>
  <w:style w:type="paragraph" w:styleId="Sitat">
    <w:name w:val="Quote"/>
    <w:basedOn w:val="Normal"/>
    <w:next w:val="Normal"/>
    <w:link w:val="SitatTegn"/>
    <w:uiPriority w:val="29"/>
    <w:qFormat/>
    <w:rsid w:val="00B07351"/>
    <w:pPr>
      <w:spacing w:before="240" w:after="240" w:line="252" w:lineRule="auto"/>
      <w:ind w:left="864" w:right="864"/>
      <w:jc w:val="center"/>
    </w:pPr>
    <w:rPr>
      <w:i/>
      <w:iCs/>
    </w:rPr>
  </w:style>
  <w:style w:type="character" w:customStyle="1" w:styleId="SitatTegn">
    <w:name w:val="Sitat Tegn"/>
    <w:basedOn w:val="Standardskriftforavsnitt"/>
    <w:link w:val="Sitat"/>
    <w:uiPriority w:val="29"/>
    <w:rsid w:val="00B07351"/>
    <w:rPr>
      <w:i/>
      <w:iCs/>
    </w:rPr>
  </w:style>
  <w:style w:type="character" w:styleId="Svakutheving">
    <w:name w:val="Subtle Emphasis"/>
    <w:basedOn w:val="Standardskriftforavsnitt"/>
    <w:uiPriority w:val="19"/>
    <w:qFormat/>
    <w:rsid w:val="00B07351"/>
    <w:rPr>
      <w:i/>
      <w:iCs/>
      <w:color w:val="595959" w:themeColor="text1" w:themeTint="A6"/>
    </w:rPr>
  </w:style>
  <w:style w:type="character" w:styleId="Svakreferanse">
    <w:name w:val="Subtle Reference"/>
    <w:basedOn w:val="Standardskriftforavsnitt"/>
    <w:uiPriority w:val="31"/>
    <w:qFormat/>
    <w:rsid w:val="00B07351"/>
    <w:rPr>
      <w:smallCaps/>
      <w:color w:val="404040" w:themeColor="text1" w:themeTint="BF"/>
    </w:rPr>
  </w:style>
  <w:style w:type="character" w:styleId="Boktittel">
    <w:name w:val="Book Title"/>
    <w:basedOn w:val="Standardskriftforavsnitt"/>
    <w:uiPriority w:val="33"/>
    <w:qFormat/>
    <w:rsid w:val="00B07351"/>
    <w:rPr>
      <w:b/>
      <w:bCs/>
      <w:smallCaps/>
    </w:rPr>
  </w:style>
  <w:style w:type="paragraph" w:styleId="INNH1">
    <w:name w:val="toc 1"/>
    <w:basedOn w:val="Normal"/>
    <w:next w:val="Normal"/>
    <w:autoRedefine/>
    <w:uiPriority w:val="39"/>
    <w:unhideWhenUsed/>
    <w:rsid w:val="00473A0A"/>
    <w:pPr>
      <w:spacing w:after="100"/>
    </w:pPr>
  </w:style>
  <w:style w:type="paragraph" w:styleId="INNH2">
    <w:name w:val="toc 2"/>
    <w:basedOn w:val="Normal"/>
    <w:next w:val="Normal"/>
    <w:autoRedefine/>
    <w:uiPriority w:val="39"/>
    <w:unhideWhenUsed/>
    <w:rsid w:val="00033B3C"/>
    <w:pPr>
      <w:tabs>
        <w:tab w:val="left" w:pos="880"/>
        <w:tab w:val="right" w:leader="dot" w:pos="9062"/>
      </w:tabs>
      <w:spacing w:after="100"/>
      <w:ind w:left="220"/>
      <w:jc w:val="both"/>
    </w:pPr>
  </w:style>
  <w:style w:type="paragraph" w:styleId="INNH3">
    <w:name w:val="toc 3"/>
    <w:basedOn w:val="Normal"/>
    <w:next w:val="Normal"/>
    <w:autoRedefine/>
    <w:uiPriority w:val="39"/>
    <w:unhideWhenUsed/>
    <w:rsid w:val="00473A0A"/>
    <w:pPr>
      <w:spacing w:after="100"/>
      <w:ind w:left="440"/>
    </w:pPr>
  </w:style>
  <w:style w:type="paragraph" w:customStyle="1" w:styleId="mortaga">
    <w:name w:val="mortag_a"/>
    <w:basedOn w:val="Normal"/>
    <w:rsid w:val="00050727"/>
    <w:pPr>
      <w:spacing w:after="158" w:line="240" w:lineRule="auto"/>
    </w:pPr>
    <w:rPr>
      <w:rFonts w:ascii="Times New Roman" w:eastAsia="Times New Roman" w:hAnsi="Times New Roman" w:cs="Times New Roman"/>
      <w:sz w:val="24"/>
      <w:szCs w:val="24"/>
      <w:lang w:eastAsia="nb-NO"/>
    </w:rPr>
  </w:style>
  <w:style w:type="paragraph" w:styleId="Punktliste">
    <w:name w:val="List Bullet"/>
    <w:basedOn w:val="Normal"/>
    <w:uiPriority w:val="99"/>
    <w:unhideWhenUsed/>
    <w:rsid w:val="00C93F86"/>
    <w:pPr>
      <w:numPr>
        <w:numId w:val="13"/>
      </w:numPr>
      <w:contextualSpacing/>
    </w:pPr>
  </w:style>
  <w:style w:type="paragraph" w:styleId="Brdtekst">
    <w:name w:val="Body Text"/>
    <w:basedOn w:val="Normal"/>
    <w:link w:val="BrdtekstTegn"/>
    <w:uiPriority w:val="99"/>
    <w:unhideWhenUsed/>
    <w:rsid w:val="00C93F86"/>
  </w:style>
  <w:style w:type="character" w:customStyle="1" w:styleId="BrdtekstTegn">
    <w:name w:val="Brødtekst Tegn"/>
    <w:basedOn w:val="Standardskriftforavsnitt"/>
    <w:link w:val="Brdtekst"/>
    <w:uiPriority w:val="99"/>
    <w:rsid w:val="00C93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17159">
      <w:bodyDiv w:val="1"/>
      <w:marLeft w:val="0"/>
      <w:marRight w:val="0"/>
      <w:marTop w:val="0"/>
      <w:marBottom w:val="0"/>
      <w:divBdr>
        <w:top w:val="none" w:sz="0" w:space="0" w:color="auto"/>
        <w:left w:val="none" w:sz="0" w:space="0" w:color="auto"/>
        <w:bottom w:val="none" w:sz="0" w:space="0" w:color="auto"/>
        <w:right w:val="none" w:sz="0" w:space="0" w:color="auto"/>
      </w:divBdr>
    </w:div>
    <w:div w:id="1606034144">
      <w:bodyDiv w:val="1"/>
      <w:marLeft w:val="0"/>
      <w:marRight w:val="0"/>
      <w:marTop w:val="0"/>
      <w:marBottom w:val="0"/>
      <w:divBdr>
        <w:top w:val="none" w:sz="0" w:space="0" w:color="auto"/>
        <w:left w:val="none" w:sz="0" w:space="0" w:color="auto"/>
        <w:bottom w:val="none" w:sz="0" w:space="0" w:color="auto"/>
        <w:right w:val="none" w:sz="0" w:space="0" w:color="auto"/>
      </w:divBdr>
    </w:div>
    <w:div w:id="183056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uis.no/nb/laringsmiljosenteret" TargetMode="External"/><Relationship Id="rId39" Type="http://schemas.openxmlformats.org/officeDocument/2006/relationships/fontTable" Target="fontTable.xml"/><Relationship Id="rId21" Type="http://schemas.openxmlformats.org/officeDocument/2006/relationships/diagramLayout" Target="diagrams/layout1.xml"/><Relationship Id="rId34" Type="http://schemas.openxmlformats.org/officeDocument/2006/relationships/hyperlink" Target="https://www.regjeringen.no/no/dokumenter/nou-2015-2/id2400765/"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ustomXml" Target="ink/ink1.xml"/><Relationship Id="rId25" Type="http://schemas.openxmlformats.org/officeDocument/2006/relationships/hyperlink" Target="https://lovdata.no/" TargetMode="External"/><Relationship Id="rId33" Type="http://schemas.openxmlformats.org/officeDocument/2006/relationships/hyperlink" Target="https://www.regjeringen.no/globalassets/upload/bld/mobbing/mobbing_i_frtismiljoene.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s.viken.no/document/528" TargetMode="External"/><Relationship Id="rId20" Type="http://schemas.openxmlformats.org/officeDocument/2006/relationships/diagramData" Target="diagrams/data1.xml"/><Relationship Id="rId29" Type="http://schemas.openxmlformats.org/officeDocument/2006/relationships/hyperlink" Target="https://veiledningssentrene-akershus.no/sentrene/foll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1.xml"/><Relationship Id="rId32" Type="http://schemas.openxmlformats.org/officeDocument/2006/relationships/hyperlink" Target="https://www.ung.no/likestilling--og-diskriminering/62_Hva_er_rasisme.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s.viken.no/document/767" TargetMode="External"/><Relationship Id="rId23" Type="http://schemas.openxmlformats.org/officeDocument/2006/relationships/diagramColors" Target="diagrams/colors1.xml"/><Relationship Id="rId28" Type="http://schemas.openxmlformats.org/officeDocument/2006/relationships/hyperlink" Target="https://viken.no/frogn-vgs/om-skolen/planer-og-strategier/handlingsplan-for-rus/" TargetMode="External"/><Relationship Id="rId36" Type="http://schemas.openxmlformats.org/officeDocument/2006/relationships/hyperlink" Target="https://vestreviken.no/vip-psykisk-helse-i-skolen/om-vip-psykisk-helse-i-skolen/vip-makkerskap" TargetMode="External"/><Relationship Id="rId10" Type="http://schemas.openxmlformats.org/officeDocument/2006/relationships/endnotes" Target="endnotes.xml"/><Relationship Id="rId19" Type="http://schemas.openxmlformats.org/officeDocument/2006/relationships/hyperlink" Target="https://thehumanaspect.com/" TargetMode="External"/><Relationship Id="rId31" Type="http://schemas.openxmlformats.org/officeDocument/2006/relationships/hyperlink" Target="https://www.uis.no/nb/hva-er-inkludering-i-sko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kenfk.sharepoint.com/sites/a-frognvgs/SitePages/Oppl%C3%A6ringsloven-kapittel-9A-Elevens-skolemilj%C3%B8.aspx" TargetMode="External"/><Relationship Id="rId22" Type="http://schemas.openxmlformats.org/officeDocument/2006/relationships/diagramQuickStyle" Target="diagrams/quickStyle1.xml"/><Relationship Id="rId27" Type="http://schemas.openxmlformats.org/officeDocument/2006/relationships/hyperlink" Target="https://viken.no/tjenester/skole-og-opplaring/opplaring-i-skole/skolemiljo/rett-til-et-trygt-skolemiljo/" TargetMode="External"/><Relationship Id="rId30" Type="http://schemas.openxmlformats.org/officeDocument/2006/relationships/hyperlink" Target="https://amnesty.no/diskriminering" TargetMode="External"/><Relationship Id="rId35" Type="http://schemas.openxmlformats.org/officeDocument/2006/relationships/hyperlink" Target="https://www.regjeringen.no/no/dokumenter/nou-2015-2/id2400765/"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933343-B205-48AD-A986-D0028A5A0C5E}" type="doc">
      <dgm:prSet loTypeId="urn:microsoft.com/office/officeart/2005/8/layout/venn2" loCatId="relationship" qsTypeId="urn:microsoft.com/office/officeart/2005/8/quickstyle/simple1" qsCatId="simple" csTypeId="urn:microsoft.com/office/officeart/2005/8/colors/colorful5" csCatId="colorful" phldr="1"/>
      <dgm:spPr/>
      <dgm:t>
        <a:bodyPr/>
        <a:lstStyle/>
        <a:p>
          <a:endParaRPr lang="nb-NO"/>
        </a:p>
      </dgm:t>
    </dgm:pt>
    <dgm:pt modelId="{7812A022-52FD-4B0F-9F93-4BF230D0A1E9}">
      <dgm:prSet phldrT="[Tekst]" custT="1"/>
      <dgm:spPr/>
      <dgm:t>
        <a:bodyPr/>
        <a:lstStyle/>
        <a:p>
          <a:r>
            <a:rPr lang="nb-NO" sz="1050" b="1">
              <a:solidFill>
                <a:sysClr val="windowText" lastClr="000000"/>
              </a:solidFill>
            </a:rPr>
            <a:t>Eleven</a:t>
          </a:r>
        </a:p>
      </dgm:t>
    </dgm:pt>
    <dgm:pt modelId="{0AA9BA92-6333-4A6F-B971-60DE76117068}" type="sibTrans" cxnId="{1DB9C0B2-90A0-4A3E-91CA-8099D09B6C5B}">
      <dgm:prSet/>
      <dgm:spPr/>
      <dgm:t>
        <a:bodyPr/>
        <a:lstStyle/>
        <a:p>
          <a:endParaRPr lang="nb-NO"/>
        </a:p>
      </dgm:t>
    </dgm:pt>
    <dgm:pt modelId="{4FAD5C2F-06C6-41D8-A917-64C116B2FFBC}" type="parTrans" cxnId="{1DB9C0B2-90A0-4A3E-91CA-8099D09B6C5B}">
      <dgm:prSet/>
      <dgm:spPr/>
      <dgm:t>
        <a:bodyPr/>
        <a:lstStyle/>
        <a:p>
          <a:endParaRPr lang="nb-NO"/>
        </a:p>
      </dgm:t>
    </dgm:pt>
    <dgm:pt modelId="{1A82CD28-CBD8-4406-A785-78658DF1693B}">
      <dgm:prSet phldrT="[Tekst]" custT="1"/>
      <dgm:spPr/>
      <dgm:t>
        <a:bodyPr/>
        <a:lstStyle/>
        <a:p>
          <a:r>
            <a:rPr lang="nb-NO" sz="1050" b="1">
              <a:solidFill>
                <a:sysClr val="windowText" lastClr="000000"/>
              </a:solidFill>
            </a:rPr>
            <a:t>Kontaktlærer, faglærer og trinnleder</a:t>
          </a:r>
        </a:p>
      </dgm:t>
    </dgm:pt>
    <dgm:pt modelId="{3B91AE99-33FC-45D0-9602-247257EBCF51}" type="sibTrans" cxnId="{8BA05E5B-D0EE-440C-BF23-52A10676A6D8}">
      <dgm:prSet/>
      <dgm:spPr/>
      <dgm:t>
        <a:bodyPr/>
        <a:lstStyle/>
        <a:p>
          <a:endParaRPr lang="nb-NO"/>
        </a:p>
      </dgm:t>
    </dgm:pt>
    <dgm:pt modelId="{C6129E26-24F2-4BED-BAED-3A774321D05D}" type="parTrans" cxnId="{8BA05E5B-D0EE-440C-BF23-52A10676A6D8}">
      <dgm:prSet/>
      <dgm:spPr/>
      <dgm:t>
        <a:bodyPr/>
        <a:lstStyle/>
        <a:p>
          <a:endParaRPr lang="nb-NO"/>
        </a:p>
      </dgm:t>
    </dgm:pt>
    <dgm:pt modelId="{153A15FC-7908-4EB1-A5A6-2AC3B497C370}">
      <dgm:prSet phldrT="[Tekst]" custT="1"/>
      <dgm:spPr/>
      <dgm:t>
        <a:bodyPr/>
        <a:lstStyle/>
        <a:p>
          <a:r>
            <a:rPr lang="nb-NO" sz="1050" b="1">
              <a:solidFill>
                <a:sysClr val="windowText" lastClr="000000"/>
              </a:solidFill>
            </a:rPr>
            <a:t>Sos.ped. rådgiver, karriereveileder, miljøveileder, bibliotek</a:t>
          </a:r>
        </a:p>
      </dgm:t>
    </dgm:pt>
    <dgm:pt modelId="{A085219F-3190-4DDA-8F80-7A9B201C1AEA}" type="sibTrans" cxnId="{EEFB613E-9306-4109-AAD1-ED9D21AD3420}">
      <dgm:prSet/>
      <dgm:spPr/>
      <dgm:t>
        <a:bodyPr/>
        <a:lstStyle/>
        <a:p>
          <a:endParaRPr lang="nb-NO"/>
        </a:p>
      </dgm:t>
    </dgm:pt>
    <dgm:pt modelId="{89163D32-40BE-4962-B01B-DF5B7C4103FF}" type="parTrans" cxnId="{EEFB613E-9306-4109-AAD1-ED9D21AD3420}">
      <dgm:prSet/>
      <dgm:spPr/>
      <dgm:t>
        <a:bodyPr/>
        <a:lstStyle/>
        <a:p>
          <a:endParaRPr lang="nb-NO"/>
        </a:p>
      </dgm:t>
    </dgm:pt>
    <dgm:pt modelId="{4024BB8D-853B-452C-B663-5FEC27608E3E}">
      <dgm:prSet phldrT="[Tekst]" custT="1"/>
      <dgm:spPr/>
      <dgm:t>
        <a:bodyPr/>
        <a:lstStyle/>
        <a:p>
          <a:r>
            <a:rPr lang="nb-NO" sz="1050" b="1">
              <a:solidFill>
                <a:sysClr val="windowText" lastClr="000000"/>
              </a:solidFill>
            </a:rPr>
            <a:t>Helseteam, PPT, OT</a:t>
          </a:r>
        </a:p>
      </dgm:t>
    </dgm:pt>
    <dgm:pt modelId="{16D37C21-4310-4688-A0CB-E7EE01696CE7}" type="sibTrans" cxnId="{7EA1AA87-C4B1-457B-90D5-28D46A6907AE}">
      <dgm:prSet/>
      <dgm:spPr/>
      <dgm:t>
        <a:bodyPr/>
        <a:lstStyle/>
        <a:p>
          <a:endParaRPr lang="nb-NO"/>
        </a:p>
      </dgm:t>
    </dgm:pt>
    <dgm:pt modelId="{7E21688F-5062-492D-B0E9-2CFCB908453F}" type="parTrans" cxnId="{7EA1AA87-C4B1-457B-90D5-28D46A6907AE}">
      <dgm:prSet/>
      <dgm:spPr/>
      <dgm:t>
        <a:bodyPr/>
        <a:lstStyle/>
        <a:p>
          <a:endParaRPr lang="nb-NO"/>
        </a:p>
      </dgm:t>
    </dgm:pt>
    <dgm:pt modelId="{F446D720-83E3-4C6C-ACD8-79A531B84513}" type="pres">
      <dgm:prSet presAssocID="{58933343-B205-48AD-A986-D0028A5A0C5E}" presName="Name0" presStyleCnt="0">
        <dgm:presLayoutVars>
          <dgm:chMax val="7"/>
          <dgm:resizeHandles val="exact"/>
        </dgm:presLayoutVars>
      </dgm:prSet>
      <dgm:spPr/>
    </dgm:pt>
    <dgm:pt modelId="{B9E29C65-B520-49DD-ACF1-2AD6DB858382}" type="pres">
      <dgm:prSet presAssocID="{58933343-B205-48AD-A986-D0028A5A0C5E}" presName="comp1" presStyleCnt="0"/>
      <dgm:spPr/>
    </dgm:pt>
    <dgm:pt modelId="{3EE3825C-AA58-429D-ADF1-9A48CF77938E}" type="pres">
      <dgm:prSet presAssocID="{58933343-B205-48AD-A986-D0028A5A0C5E}" presName="circle1" presStyleLbl="node1" presStyleIdx="0" presStyleCnt="4" custScaleX="132937"/>
      <dgm:spPr/>
    </dgm:pt>
    <dgm:pt modelId="{5DB1AC36-EA95-4E10-8578-7668CB44953D}" type="pres">
      <dgm:prSet presAssocID="{58933343-B205-48AD-A986-D0028A5A0C5E}" presName="c1text" presStyleLbl="node1" presStyleIdx="0" presStyleCnt="4">
        <dgm:presLayoutVars>
          <dgm:bulletEnabled val="1"/>
        </dgm:presLayoutVars>
      </dgm:prSet>
      <dgm:spPr/>
    </dgm:pt>
    <dgm:pt modelId="{93545DDF-D078-4936-96C2-90EF7BAA1760}" type="pres">
      <dgm:prSet presAssocID="{58933343-B205-48AD-A986-D0028A5A0C5E}" presName="comp2" presStyleCnt="0"/>
      <dgm:spPr/>
    </dgm:pt>
    <dgm:pt modelId="{6B0C597B-E63B-46DC-9C4D-112545375D21}" type="pres">
      <dgm:prSet presAssocID="{58933343-B205-48AD-A986-D0028A5A0C5E}" presName="circle2" presStyleLbl="node1" presStyleIdx="1" presStyleCnt="4" custScaleX="135913" custScaleY="104365"/>
      <dgm:spPr/>
    </dgm:pt>
    <dgm:pt modelId="{4ECDD866-D7D5-49AC-862C-A6B4BDCC3959}" type="pres">
      <dgm:prSet presAssocID="{58933343-B205-48AD-A986-D0028A5A0C5E}" presName="c2text" presStyleLbl="node1" presStyleIdx="1" presStyleCnt="4">
        <dgm:presLayoutVars>
          <dgm:bulletEnabled val="1"/>
        </dgm:presLayoutVars>
      </dgm:prSet>
      <dgm:spPr/>
    </dgm:pt>
    <dgm:pt modelId="{2C57E22E-3A64-4ACA-8C5F-E2BE9D3FF8C7}" type="pres">
      <dgm:prSet presAssocID="{58933343-B205-48AD-A986-D0028A5A0C5E}" presName="comp3" presStyleCnt="0"/>
      <dgm:spPr/>
    </dgm:pt>
    <dgm:pt modelId="{53EBD4C9-1DC7-4F0A-9270-0109921FAA4B}" type="pres">
      <dgm:prSet presAssocID="{58933343-B205-48AD-A986-D0028A5A0C5E}" presName="circle3" presStyleLbl="node1" presStyleIdx="2" presStyleCnt="4" custScaleX="144180"/>
      <dgm:spPr/>
    </dgm:pt>
    <dgm:pt modelId="{1098D7A2-5FF2-4E36-9F06-745CAB743298}" type="pres">
      <dgm:prSet presAssocID="{58933343-B205-48AD-A986-D0028A5A0C5E}" presName="c3text" presStyleLbl="node1" presStyleIdx="2" presStyleCnt="4">
        <dgm:presLayoutVars>
          <dgm:bulletEnabled val="1"/>
        </dgm:presLayoutVars>
      </dgm:prSet>
      <dgm:spPr/>
    </dgm:pt>
    <dgm:pt modelId="{792EB810-8F5F-4B46-B21C-CB353052B14C}" type="pres">
      <dgm:prSet presAssocID="{58933343-B205-48AD-A986-D0028A5A0C5E}" presName="comp4" presStyleCnt="0"/>
      <dgm:spPr/>
    </dgm:pt>
    <dgm:pt modelId="{BFF351F5-8BD0-4674-9665-851BC4BCF5A6}" type="pres">
      <dgm:prSet presAssocID="{58933343-B205-48AD-A986-D0028A5A0C5E}" presName="circle4" presStyleLbl="node1" presStyleIdx="3" presStyleCnt="4" custScaleX="139881" custScaleY="84297"/>
      <dgm:spPr/>
    </dgm:pt>
    <dgm:pt modelId="{25B73356-0B35-481F-932F-FEA46E16D738}" type="pres">
      <dgm:prSet presAssocID="{58933343-B205-48AD-A986-D0028A5A0C5E}" presName="c4text" presStyleLbl="node1" presStyleIdx="3" presStyleCnt="4">
        <dgm:presLayoutVars>
          <dgm:bulletEnabled val="1"/>
        </dgm:presLayoutVars>
      </dgm:prSet>
      <dgm:spPr/>
    </dgm:pt>
  </dgm:ptLst>
  <dgm:cxnLst>
    <dgm:cxn modelId="{934F2A00-EEE0-4374-A25F-4B86643C9170}" type="presOf" srcId="{1A82CD28-CBD8-4406-A785-78658DF1693B}" destId="{1098D7A2-5FF2-4E36-9F06-745CAB743298}" srcOrd="1" destOrd="0" presId="urn:microsoft.com/office/officeart/2005/8/layout/venn2"/>
    <dgm:cxn modelId="{5010BC14-D23B-47B8-9CA1-B2268EAC6CE3}" type="presOf" srcId="{7812A022-52FD-4B0F-9F93-4BF230D0A1E9}" destId="{BFF351F5-8BD0-4674-9665-851BC4BCF5A6}" srcOrd="0" destOrd="0" presId="urn:microsoft.com/office/officeart/2005/8/layout/venn2"/>
    <dgm:cxn modelId="{77E3511A-F64C-4271-A174-541053E8CD7F}" type="presOf" srcId="{153A15FC-7908-4EB1-A5A6-2AC3B497C370}" destId="{6B0C597B-E63B-46DC-9C4D-112545375D21}" srcOrd="0" destOrd="0" presId="urn:microsoft.com/office/officeart/2005/8/layout/venn2"/>
    <dgm:cxn modelId="{EEFB613E-9306-4109-AAD1-ED9D21AD3420}" srcId="{58933343-B205-48AD-A986-D0028A5A0C5E}" destId="{153A15FC-7908-4EB1-A5A6-2AC3B497C370}" srcOrd="1" destOrd="0" parTransId="{89163D32-40BE-4962-B01B-DF5B7C4103FF}" sibTransId="{A085219F-3190-4DDA-8F80-7A9B201C1AEA}"/>
    <dgm:cxn modelId="{8BA05E5B-D0EE-440C-BF23-52A10676A6D8}" srcId="{58933343-B205-48AD-A986-D0028A5A0C5E}" destId="{1A82CD28-CBD8-4406-A785-78658DF1693B}" srcOrd="2" destOrd="0" parTransId="{C6129E26-24F2-4BED-BAED-3A774321D05D}" sibTransId="{3B91AE99-33FC-45D0-9602-247257EBCF51}"/>
    <dgm:cxn modelId="{4C39AF53-36C3-4091-B452-9B9B70314F1E}" type="presOf" srcId="{153A15FC-7908-4EB1-A5A6-2AC3B497C370}" destId="{4ECDD866-D7D5-49AC-862C-A6B4BDCC3959}" srcOrd="1" destOrd="0" presId="urn:microsoft.com/office/officeart/2005/8/layout/venn2"/>
    <dgm:cxn modelId="{1A7C7C76-1715-4986-9589-AF89254ECB30}" type="presOf" srcId="{4024BB8D-853B-452C-B663-5FEC27608E3E}" destId="{5DB1AC36-EA95-4E10-8578-7668CB44953D}" srcOrd="1" destOrd="0" presId="urn:microsoft.com/office/officeart/2005/8/layout/venn2"/>
    <dgm:cxn modelId="{F87D2C82-984A-4E68-9C51-3A47330A411C}" type="presOf" srcId="{4024BB8D-853B-452C-B663-5FEC27608E3E}" destId="{3EE3825C-AA58-429D-ADF1-9A48CF77938E}" srcOrd="0" destOrd="0" presId="urn:microsoft.com/office/officeart/2005/8/layout/venn2"/>
    <dgm:cxn modelId="{27D30883-A774-4DF4-8C01-631C7E11D697}" type="presOf" srcId="{7812A022-52FD-4B0F-9F93-4BF230D0A1E9}" destId="{25B73356-0B35-481F-932F-FEA46E16D738}" srcOrd="1" destOrd="0" presId="urn:microsoft.com/office/officeart/2005/8/layout/venn2"/>
    <dgm:cxn modelId="{7EA1AA87-C4B1-457B-90D5-28D46A6907AE}" srcId="{58933343-B205-48AD-A986-D0028A5A0C5E}" destId="{4024BB8D-853B-452C-B663-5FEC27608E3E}" srcOrd="0" destOrd="0" parTransId="{7E21688F-5062-492D-B0E9-2CFCB908453F}" sibTransId="{16D37C21-4310-4688-A0CB-E7EE01696CE7}"/>
    <dgm:cxn modelId="{05400C96-3985-45D5-9A42-2F79034D0B56}" type="presOf" srcId="{1A82CD28-CBD8-4406-A785-78658DF1693B}" destId="{53EBD4C9-1DC7-4F0A-9270-0109921FAA4B}" srcOrd="0" destOrd="0" presId="urn:microsoft.com/office/officeart/2005/8/layout/venn2"/>
    <dgm:cxn modelId="{3B0EFCAD-A291-456A-82B0-E4DB5175D374}" type="presOf" srcId="{58933343-B205-48AD-A986-D0028A5A0C5E}" destId="{F446D720-83E3-4C6C-ACD8-79A531B84513}" srcOrd="0" destOrd="0" presId="urn:microsoft.com/office/officeart/2005/8/layout/venn2"/>
    <dgm:cxn modelId="{1DB9C0B2-90A0-4A3E-91CA-8099D09B6C5B}" srcId="{58933343-B205-48AD-A986-D0028A5A0C5E}" destId="{7812A022-52FD-4B0F-9F93-4BF230D0A1E9}" srcOrd="3" destOrd="0" parTransId="{4FAD5C2F-06C6-41D8-A917-64C116B2FFBC}" sibTransId="{0AA9BA92-6333-4A6F-B971-60DE76117068}"/>
    <dgm:cxn modelId="{17C23E96-253F-4FBF-920B-A2DDA812C939}" type="presParOf" srcId="{F446D720-83E3-4C6C-ACD8-79A531B84513}" destId="{B9E29C65-B520-49DD-ACF1-2AD6DB858382}" srcOrd="0" destOrd="0" presId="urn:microsoft.com/office/officeart/2005/8/layout/venn2"/>
    <dgm:cxn modelId="{0D369F23-1239-40DB-AC75-C77F8B6BE874}" type="presParOf" srcId="{B9E29C65-B520-49DD-ACF1-2AD6DB858382}" destId="{3EE3825C-AA58-429D-ADF1-9A48CF77938E}" srcOrd="0" destOrd="0" presId="urn:microsoft.com/office/officeart/2005/8/layout/venn2"/>
    <dgm:cxn modelId="{F32C7547-8BB4-4E54-9B54-552EA6AB6280}" type="presParOf" srcId="{B9E29C65-B520-49DD-ACF1-2AD6DB858382}" destId="{5DB1AC36-EA95-4E10-8578-7668CB44953D}" srcOrd="1" destOrd="0" presId="urn:microsoft.com/office/officeart/2005/8/layout/venn2"/>
    <dgm:cxn modelId="{C608113E-AD6B-4AA7-A061-99D290FC7E32}" type="presParOf" srcId="{F446D720-83E3-4C6C-ACD8-79A531B84513}" destId="{93545DDF-D078-4936-96C2-90EF7BAA1760}" srcOrd="1" destOrd="0" presId="urn:microsoft.com/office/officeart/2005/8/layout/venn2"/>
    <dgm:cxn modelId="{03019EAB-9932-4083-AAE7-DE6E030CC5BE}" type="presParOf" srcId="{93545DDF-D078-4936-96C2-90EF7BAA1760}" destId="{6B0C597B-E63B-46DC-9C4D-112545375D21}" srcOrd="0" destOrd="0" presId="urn:microsoft.com/office/officeart/2005/8/layout/venn2"/>
    <dgm:cxn modelId="{0C71C323-2C92-4C76-8B4A-357AA5B2D81C}" type="presParOf" srcId="{93545DDF-D078-4936-96C2-90EF7BAA1760}" destId="{4ECDD866-D7D5-49AC-862C-A6B4BDCC3959}" srcOrd="1" destOrd="0" presId="urn:microsoft.com/office/officeart/2005/8/layout/venn2"/>
    <dgm:cxn modelId="{957F60D2-E7E6-4BAB-8A13-81788FF15F59}" type="presParOf" srcId="{F446D720-83E3-4C6C-ACD8-79A531B84513}" destId="{2C57E22E-3A64-4ACA-8C5F-E2BE9D3FF8C7}" srcOrd="2" destOrd="0" presId="urn:microsoft.com/office/officeart/2005/8/layout/venn2"/>
    <dgm:cxn modelId="{9FD38B62-8C3C-465E-9216-89FE3BAEB3DC}" type="presParOf" srcId="{2C57E22E-3A64-4ACA-8C5F-E2BE9D3FF8C7}" destId="{53EBD4C9-1DC7-4F0A-9270-0109921FAA4B}" srcOrd="0" destOrd="0" presId="urn:microsoft.com/office/officeart/2005/8/layout/venn2"/>
    <dgm:cxn modelId="{C14AD053-EC24-4F66-A689-92B2D47AFC05}" type="presParOf" srcId="{2C57E22E-3A64-4ACA-8C5F-E2BE9D3FF8C7}" destId="{1098D7A2-5FF2-4E36-9F06-745CAB743298}" srcOrd="1" destOrd="0" presId="urn:microsoft.com/office/officeart/2005/8/layout/venn2"/>
    <dgm:cxn modelId="{EF3A5097-EFD9-413D-B24A-72020D4EA35E}" type="presParOf" srcId="{F446D720-83E3-4C6C-ACD8-79A531B84513}" destId="{792EB810-8F5F-4B46-B21C-CB353052B14C}" srcOrd="3" destOrd="0" presId="urn:microsoft.com/office/officeart/2005/8/layout/venn2"/>
    <dgm:cxn modelId="{16E49799-C415-44B0-BDA7-DAF0068EDDD9}" type="presParOf" srcId="{792EB810-8F5F-4B46-B21C-CB353052B14C}" destId="{BFF351F5-8BD0-4674-9665-851BC4BCF5A6}" srcOrd="0" destOrd="0" presId="urn:microsoft.com/office/officeart/2005/8/layout/venn2"/>
    <dgm:cxn modelId="{B878EC8F-06B1-4F90-8B4C-8332A070386E}" type="presParOf" srcId="{792EB810-8F5F-4B46-B21C-CB353052B14C}" destId="{25B73356-0B35-481F-932F-FEA46E16D738}" srcOrd="1" destOrd="0" presId="urn:microsoft.com/office/officeart/2005/8/layout/ven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E3825C-AA58-429D-ADF1-9A48CF77938E}">
      <dsp:nvSpPr>
        <dsp:cNvPr id="0" name=""/>
        <dsp:cNvSpPr/>
      </dsp:nvSpPr>
      <dsp:spPr>
        <a:xfrm>
          <a:off x="399562" y="-30489"/>
          <a:ext cx="4642824" cy="3492500"/>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rPr>
            <a:t>Helseteam, PPT, OT</a:t>
          </a:r>
        </a:p>
      </dsp:txBody>
      <dsp:txXfrm>
        <a:off x="2071908" y="144135"/>
        <a:ext cx="1298133" cy="523875"/>
      </dsp:txXfrm>
    </dsp:sp>
    <dsp:sp modelId="{6B0C597B-E63B-46DC-9C4D-112545375D21}">
      <dsp:nvSpPr>
        <dsp:cNvPr id="0" name=""/>
        <dsp:cNvSpPr/>
      </dsp:nvSpPr>
      <dsp:spPr>
        <a:xfrm>
          <a:off x="822270" y="607031"/>
          <a:ext cx="3797409" cy="2915958"/>
        </a:xfrm>
        <a:prstGeom prst="ellipse">
          <a:avLst/>
        </a:prstGeom>
        <a:solidFill>
          <a:schemeClr val="accent5">
            <a:hueOff val="-3002878"/>
            <a:satOff val="9543"/>
            <a:lumOff val="-14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rPr>
            <a:t>Sos.ped. rådgiver, karriereveileder, miljøveileder, bibliotek</a:t>
          </a:r>
        </a:p>
      </dsp:txBody>
      <dsp:txXfrm>
        <a:off x="2057377" y="781988"/>
        <a:ext cx="1327194" cy="524872"/>
      </dsp:txXfrm>
    </dsp:sp>
    <dsp:sp modelId="{53EBD4C9-1DC7-4F0A-9270-0109921FAA4B}">
      <dsp:nvSpPr>
        <dsp:cNvPr id="0" name=""/>
        <dsp:cNvSpPr/>
      </dsp:nvSpPr>
      <dsp:spPr>
        <a:xfrm>
          <a:off x="1210329" y="1366510"/>
          <a:ext cx="3021291" cy="2095500"/>
        </a:xfrm>
        <a:prstGeom prst="ellipse">
          <a:avLst/>
        </a:prstGeom>
        <a:solidFill>
          <a:schemeClr val="accent5">
            <a:hueOff val="-6005757"/>
            <a:satOff val="1908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rPr>
            <a:t>Kontaktlærer, faglærer og trinnleder</a:t>
          </a:r>
        </a:p>
      </dsp:txBody>
      <dsp:txXfrm>
        <a:off x="2017013" y="1523672"/>
        <a:ext cx="1407922" cy="471487"/>
      </dsp:txXfrm>
    </dsp:sp>
    <dsp:sp modelId="{BFF351F5-8BD0-4674-9665-851BC4BCF5A6}">
      <dsp:nvSpPr>
        <dsp:cNvPr id="0" name=""/>
        <dsp:cNvSpPr/>
      </dsp:nvSpPr>
      <dsp:spPr>
        <a:xfrm>
          <a:off x="1743906" y="2174695"/>
          <a:ext cx="1954137" cy="1177629"/>
        </a:xfrm>
        <a:prstGeom prst="ellipse">
          <a:avLst/>
        </a:prstGeom>
        <a:solidFill>
          <a:schemeClr val="accent5">
            <a:hueOff val="-9008635"/>
            <a:satOff val="28629"/>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rPr>
            <a:t>Eleven</a:t>
          </a:r>
        </a:p>
      </dsp:txBody>
      <dsp:txXfrm>
        <a:off x="2030083" y="2469103"/>
        <a:ext cx="1381783" cy="588814"/>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23T12:05:40.572"/>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053977C1F824942912AAD3A3279370E" ma:contentTypeVersion="7" ma:contentTypeDescription="Opprett et nytt dokument." ma:contentTypeScope="" ma:versionID="21e55f7c0403a6091ad95c997a85a77b">
  <xsd:schema xmlns:xsd="http://www.w3.org/2001/XMLSchema" xmlns:xs="http://www.w3.org/2001/XMLSchema" xmlns:p="http://schemas.microsoft.com/office/2006/metadata/properties" xmlns:ns2="876aa232-1f5e-4381-a740-a8128c426452" xmlns:ns3="d691487a-73fb-4a3c-8271-fa84ae170fa5" targetNamespace="http://schemas.microsoft.com/office/2006/metadata/properties" ma:root="true" ma:fieldsID="e3a049be3430d07a6943b9fbf8781a55" ns2:_="" ns3:_="">
    <xsd:import namespace="876aa232-1f5e-4381-a740-a8128c426452"/>
    <xsd:import namespace="d691487a-73fb-4a3c-8271-fa84ae170fa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aa232-1f5e-4381-a740-a8128c426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1487a-73fb-4a3c-8271-fa84ae170fa5"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4E264-3F3A-4B99-BA88-7DD4849AE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A919F-71E8-4EFF-8FE7-7A3DF283A754}">
  <ds:schemaRefs>
    <ds:schemaRef ds:uri="http://schemas.microsoft.com/sharepoint/v3/contenttype/forms"/>
  </ds:schemaRefs>
</ds:datastoreItem>
</file>

<file path=customXml/itemProps3.xml><?xml version="1.0" encoding="utf-8"?>
<ds:datastoreItem xmlns:ds="http://schemas.openxmlformats.org/officeDocument/2006/customXml" ds:itemID="{1A25646D-C4F9-4FCF-9067-E544644D7D9D}">
  <ds:schemaRefs>
    <ds:schemaRef ds:uri="http://schemas.openxmlformats.org/officeDocument/2006/bibliography"/>
  </ds:schemaRefs>
</ds:datastoreItem>
</file>

<file path=customXml/itemProps4.xml><?xml version="1.0" encoding="utf-8"?>
<ds:datastoreItem xmlns:ds="http://schemas.openxmlformats.org/officeDocument/2006/customXml" ds:itemID="{F8B9630A-A94A-4BE7-8BF3-2502A6B8E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aa232-1f5e-4381-a740-a8128c426452"/>
    <ds:schemaRef ds:uri="d691487a-73fb-4a3c-8271-fa84ae170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14</Pages>
  <Words>4269</Words>
  <Characters>22626</Characters>
  <Application>Microsoft Office Word</Application>
  <DocSecurity>0</DocSecurity>
  <Lines>188</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Rusnak</dc:creator>
  <cp:keywords/>
  <dc:description/>
  <cp:lastModifiedBy>Erik Svendsen</cp:lastModifiedBy>
  <cp:revision>160</cp:revision>
  <cp:lastPrinted>2022-09-29T07:15:00Z</cp:lastPrinted>
  <dcterms:created xsi:type="dcterms:W3CDTF">2022-09-28T10:30:00Z</dcterms:created>
  <dcterms:modified xsi:type="dcterms:W3CDTF">2023-12-22T08:37:00Z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2022-03-02T07:31:37Z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46a57fba-d97b-48f8-8a7f-27b5925ed7b9</vt:lpwstr>
  </property>
  <property fmtid="{D5CDD505-2E9C-101B-9397-08002B2CF9AE}" pid="8" name="MSIP_Label_06768ce0-ceaf-4778-8ab1-e65d26fe9939_ContentBits">
    <vt:lpwstr>0</vt:lpwstr>
  </property>
  <property fmtid="{D5CDD505-2E9C-101B-9397-08002B2CF9AE}" pid="9" name="ContentTypeId">
    <vt:lpwstr>0x0101005053977C1F824942912AAD3A3279370E</vt:lpwstr>
  </property>
</Properties>
</file>