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4E4F" w14:textId="77777777" w:rsidR="00FB3890" w:rsidRDefault="00FB3890" w:rsidP="006D19E2">
      <w:pPr>
        <w:rPr>
          <w:b/>
          <w:bCs/>
          <w:sz w:val="24"/>
          <w:szCs w:val="24"/>
          <w:lang w:val="nb-NO"/>
        </w:rPr>
      </w:pPr>
    </w:p>
    <w:p w14:paraId="1E494E59" w14:textId="3A111026" w:rsidR="00172FE2" w:rsidRDefault="00476EB8" w:rsidP="006D19E2">
      <w:pPr>
        <w:rPr>
          <w:b/>
          <w:bCs/>
          <w:sz w:val="24"/>
          <w:szCs w:val="24"/>
          <w:lang w:val="nb-NO"/>
        </w:rPr>
      </w:pPr>
      <w:r w:rsidRPr="001540F5">
        <w:rPr>
          <w:b/>
          <w:bCs/>
          <w:sz w:val="24"/>
          <w:szCs w:val="24"/>
          <w:lang w:val="nb-NO"/>
        </w:rPr>
        <w:t>Oppsummering fra foreldremøtet om skolemiljøet</w:t>
      </w:r>
      <w:r w:rsidR="0031355A" w:rsidRPr="001540F5">
        <w:rPr>
          <w:b/>
          <w:bCs/>
          <w:sz w:val="24"/>
          <w:szCs w:val="24"/>
          <w:lang w:val="nb-NO"/>
        </w:rPr>
        <w:t xml:space="preserve"> avholdt 27.01.2026</w:t>
      </w:r>
    </w:p>
    <w:p w14:paraId="6E11E0B5" w14:textId="77777777" w:rsidR="00172FE2" w:rsidRDefault="00172FE2" w:rsidP="006D19E2">
      <w:pPr>
        <w:rPr>
          <w:b/>
          <w:bCs/>
          <w:sz w:val="24"/>
          <w:szCs w:val="24"/>
          <w:lang w:val="nb-NO"/>
        </w:rPr>
      </w:pPr>
    </w:p>
    <w:p w14:paraId="0EBFDA96" w14:textId="77777777" w:rsidR="00FF7A0A" w:rsidRDefault="00172FE2" w:rsidP="006D19E2">
      <w:pPr>
        <w:rPr>
          <w:sz w:val="24"/>
          <w:szCs w:val="24"/>
          <w:lang w:val="nb-NO"/>
        </w:rPr>
      </w:pPr>
      <w:r w:rsidRPr="00172FE2">
        <w:rPr>
          <w:sz w:val="24"/>
          <w:szCs w:val="24"/>
          <w:lang w:val="nb-NO"/>
        </w:rPr>
        <w:t xml:space="preserve">Deltakere: </w:t>
      </w:r>
    </w:p>
    <w:p w14:paraId="4B8B0093" w14:textId="01DAF1BA" w:rsidR="004311EF" w:rsidRDefault="00FF7A0A" w:rsidP="00FF7A0A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308">
        <w:rPr>
          <w:rFonts w:ascii="Times New Roman" w:hAnsi="Times New Roman" w:cs="Times New Roman"/>
          <w:sz w:val="24"/>
          <w:szCs w:val="24"/>
        </w:rPr>
        <w:t>F</w:t>
      </w:r>
      <w:r w:rsidR="00172FE2" w:rsidRPr="00E85308">
        <w:rPr>
          <w:rFonts w:ascii="Times New Roman" w:hAnsi="Times New Roman" w:cs="Times New Roman"/>
          <w:sz w:val="24"/>
          <w:szCs w:val="24"/>
        </w:rPr>
        <w:t xml:space="preserve">oresatte for </w:t>
      </w:r>
      <w:r w:rsidRPr="00E85308">
        <w:rPr>
          <w:rFonts w:ascii="Times New Roman" w:hAnsi="Times New Roman" w:cs="Times New Roman"/>
          <w:sz w:val="24"/>
          <w:szCs w:val="24"/>
        </w:rPr>
        <w:t>elever på Vg1 og Vg2</w:t>
      </w:r>
    </w:p>
    <w:p w14:paraId="3530B9FF" w14:textId="534BDC57" w:rsidR="00E85308" w:rsidRDefault="00E85308" w:rsidP="00FF7A0A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Områdedirektør Chris</w:t>
      </w:r>
      <w:r w:rsidR="00E553A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ian Andresen</w:t>
      </w:r>
    </w:p>
    <w:p w14:paraId="5A8BB38C" w14:textId="2CC4A4DD" w:rsidR="00E553A3" w:rsidRDefault="00E553A3" w:rsidP="00FF7A0A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 v/ Avsnittsleder</w:t>
      </w:r>
      <w:r w:rsidR="001004A4">
        <w:rPr>
          <w:rFonts w:ascii="Times New Roman" w:hAnsi="Times New Roman" w:cs="Times New Roman"/>
          <w:sz w:val="24"/>
          <w:szCs w:val="24"/>
        </w:rPr>
        <w:t xml:space="preserve"> Jon Fredrik Uggerud</w:t>
      </w:r>
    </w:p>
    <w:p w14:paraId="7A80F6A7" w14:textId="5FA1F87E" w:rsidR="001004A4" w:rsidRDefault="001004A4" w:rsidP="00FF7A0A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Rælingen kommune v/ SLT-koordinator </w:t>
      </w:r>
      <w:r w:rsidR="003002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andi </w:t>
      </w:r>
      <w:proofErr w:type="spellStart"/>
      <w:r w:rsidR="0030028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</w:t>
      </w:r>
      <w:r w:rsidR="00300281">
        <w:rPr>
          <w:rFonts w:ascii="Times New Roman" w:hAnsi="Times New Roman" w:cs="Times New Roman"/>
          <w:sz w:val="24"/>
          <w:szCs w:val="24"/>
        </w:rPr>
        <w:t>manrud</w:t>
      </w:r>
      <w:proofErr w:type="spellEnd"/>
    </w:p>
    <w:p w14:paraId="5EFE70B4" w14:textId="1BF832F6" w:rsidR="00300281" w:rsidRDefault="00300281" w:rsidP="00FF7A0A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 Mari Helene Tønsberg</w:t>
      </w:r>
    </w:p>
    <w:p w14:paraId="2B4AD52D" w14:textId="77777777" w:rsidR="00882EA7" w:rsidRPr="00E85308" w:rsidRDefault="00882EA7" w:rsidP="00882EA7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793D8149" w14:textId="77777777" w:rsidR="004F6A60" w:rsidRDefault="0031355A" w:rsidP="004F6A60">
      <w:pPr>
        <w:spacing w:after="240" w:line="276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Møtet</w:t>
      </w:r>
      <w:r w:rsidR="002F58B5">
        <w:rPr>
          <w:sz w:val="24"/>
          <w:szCs w:val="24"/>
          <w:lang w:val="nb-NO"/>
        </w:rPr>
        <w:t xml:space="preserve"> for foresatte for elever på Vg1 og Vg2</w:t>
      </w:r>
      <w:r w:rsidR="00841DD9">
        <w:rPr>
          <w:sz w:val="24"/>
          <w:szCs w:val="24"/>
          <w:lang w:val="nb-NO"/>
        </w:rPr>
        <w:t xml:space="preserve"> </w:t>
      </w:r>
      <w:r w:rsidR="002F58B5">
        <w:rPr>
          <w:sz w:val="24"/>
          <w:szCs w:val="24"/>
          <w:lang w:val="nb-NO"/>
        </w:rPr>
        <w:t>var tidligere annonsert</w:t>
      </w:r>
      <w:r w:rsidR="00841DD9">
        <w:rPr>
          <w:sz w:val="24"/>
          <w:szCs w:val="24"/>
          <w:lang w:val="nb-NO"/>
        </w:rPr>
        <w:t xml:space="preserve"> i forbindelse med hendelsene </w:t>
      </w:r>
      <w:r w:rsidR="001540F5">
        <w:rPr>
          <w:sz w:val="24"/>
          <w:szCs w:val="24"/>
          <w:lang w:val="nb-NO"/>
        </w:rPr>
        <w:t>i skolemiljøet i høst</w:t>
      </w:r>
      <w:r w:rsidR="00431250">
        <w:rPr>
          <w:sz w:val="24"/>
          <w:szCs w:val="24"/>
          <w:lang w:val="nb-NO"/>
        </w:rPr>
        <w:t>. Den 17.11 ble det</w:t>
      </w:r>
      <w:r w:rsidR="004D31F6">
        <w:rPr>
          <w:sz w:val="24"/>
          <w:szCs w:val="24"/>
          <w:lang w:val="nb-NO"/>
        </w:rPr>
        <w:t xml:space="preserve"> </w:t>
      </w:r>
      <w:r w:rsidR="00431250">
        <w:rPr>
          <w:sz w:val="24"/>
          <w:szCs w:val="24"/>
          <w:lang w:val="nb-NO"/>
        </w:rPr>
        <w:t>avholdt et digitalt</w:t>
      </w:r>
      <w:r w:rsidR="004D31F6">
        <w:rPr>
          <w:sz w:val="24"/>
          <w:szCs w:val="24"/>
          <w:lang w:val="nb-NO"/>
        </w:rPr>
        <w:t xml:space="preserve"> info</w:t>
      </w:r>
      <w:r w:rsidR="00C43109">
        <w:rPr>
          <w:sz w:val="24"/>
          <w:szCs w:val="24"/>
          <w:lang w:val="nb-NO"/>
        </w:rPr>
        <w:t>r</w:t>
      </w:r>
      <w:r w:rsidR="004D31F6">
        <w:rPr>
          <w:sz w:val="24"/>
          <w:szCs w:val="24"/>
          <w:lang w:val="nb-NO"/>
        </w:rPr>
        <w:t>masjonsmøte for foresatte</w:t>
      </w:r>
      <w:r w:rsidR="00672A23">
        <w:rPr>
          <w:sz w:val="24"/>
          <w:szCs w:val="24"/>
          <w:lang w:val="nb-NO"/>
        </w:rPr>
        <w:t xml:space="preserve"> om situasjonen på skolen. </w:t>
      </w:r>
    </w:p>
    <w:p w14:paraId="5191EA3E" w14:textId="2AFAA8B1" w:rsidR="00672A23" w:rsidRDefault="00672A23" w:rsidP="004F6A60">
      <w:pPr>
        <w:spacing w:after="240" w:line="276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Rektor innledet møt</w:t>
      </w:r>
      <w:r w:rsidR="00247769">
        <w:rPr>
          <w:sz w:val="24"/>
          <w:szCs w:val="24"/>
          <w:lang w:val="nb-NO"/>
        </w:rPr>
        <w:t>e med å referer</w:t>
      </w:r>
      <w:r w:rsidR="0010124E">
        <w:rPr>
          <w:sz w:val="24"/>
          <w:szCs w:val="24"/>
          <w:lang w:val="nb-NO"/>
        </w:rPr>
        <w:t>e</w:t>
      </w:r>
      <w:r w:rsidR="00247769">
        <w:rPr>
          <w:sz w:val="24"/>
          <w:szCs w:val="24"/>
          <w:lang w:val="nb-NO"/>
        </w:rPr>
        <w:t xml:space="preserve"> til flere alvorlige hendelser knyttet til </w:t>
      </w:r>
      <w:r w:rsidR="0010124E">
        <w:rPr>
          <w:sz w:val="24"/>
          <w:szCs w:val="24"/>
          <w:lang w:val="nb-NO"/>
        </w:rPr>
        <w:t>en gruppe elever ved skolen</w:t>
      </w:r>
      <w:r w:rsidR="00197F2E">
        <w:rPr>
          <w:sz w:val="24"/>
          <w:szCs w:val="24"/>
          <w:lang w:val="nb-NO"/>
        </w:rPr>
        <w:t xml:space="preserve">. </w:t>
      </w:r>
      <w:r w:rsidR="00764E4D">
        <w:rPr>
          <w:sz w:val="24"/>
          <w:szCs w:val="24"/>
          <w:lang w:val="nb-NO"/>
        </w:rPr>
        <w:t xml:space="preserve">Hendelsene fikk bred </w:t>
      </w:r>
      <w:proofErr w:type="spellStart"/>
      <w:r w:rsidR="00764E4D">
        <w:rPr>
          <w:sz w:val="24"/>
          <w:szCs w:val="24"/>
          <w:lang w:val="nb-NO"/>
        </w:rPr>
        <w:t>mediadekning</w:t>
      </w:r>
      <w:proofErr w:type="spellEnd"/>
      <w:r w:rsidR="00764E4D">
        <w:rPr>
          <w:sz w:val="24"/>
          <w:szCs w:val="24"/>
          <w:lang w:val="nb-NO"/>
        </w:rPr>
        <w:t xml:space="preserve"> i Romerikes Blad.</w:t>
      </w:r>
      <w:r w:rsidR="00CC185B">
        <w:rPr>
          <w:sz w:val="24"/>
          <w:szCs w:val="24"/>
          <w:lang w:val="nb-NO"/>
        </w:rPr>
        <w:t xml:space="preserve"> </w:t>
      </w:r>
      <w:r w:rsidR="00197F2E">
        <w:rPr>
          <w:sz w:val="24"/>
          <w:szCs w:val="24"/>
          <w:lang w:val="nb-NO"/>
        </w:rPr>
        <w:t>Skolen satte inn flere tiltak</w:t>
      </w:r>
      <w:r w:rsidR="00CC185B">
        <w:rPr>
          <w:sz w:val="24"/>
          <w:szCs w:val="24"/>
          <w:lang w:val="nb-NO"/>
        </w:rPr>
        <w:t xml:space="preserve"> med blant annet vektere for å trygge elever o</w:t>
      </w:r>
      <w:r w:rsidR="00B23547">
        <w:rPr>
          <w:sz w:val="24"/>
          <w:szCs w:val="24"/>
          <w:lang w:val="nb-NO"/>
        </w:rPr>
        <w:t>g</w:t>
      </w:r>
      <w:r w:rsidR="00CC185B">
        <w:rPr>
          <w:sz w:val="24"/>
          <w:szCs w:val="24"/>
          <w:lang w:val="nb-NO"/>
        </w:rPr>
        <w:t xml:space="preserve"> ansa</w:t>
      </w:r>
      <w:r w:rsidR="00B23547">
        <w:rPr>
          <w:sz w:val="24"/>
          <w:szCs w:val="24"/>
          <w:lang w:val="nb-NO"/>
        </w:rPr>
        <w:t>tte i skolemiljøet. Skoleeier bortviste fem elever</w:t>
      </w:r>
      <w:r w:rsidR="00714104">
        <w:rPr>
          <w:sz w:val="24"/>
          <w:szCs w:val="24"/>
          <w:lang w:val="nb-NO"/>
        </w:rPr>
        <w:t xml:space="preserve"> i forbindelse med hendelsene, og ved </w:t>
      </w:r>
      <w:r w:rsidR="00FD5F5A">
        <w:rPr>
          <w:sz w:val="24"/>
          <w:szCs w:val="24"/>
          <w:lang w:val="nb-NO"/>
        </w:rPr>
        <w:t>skolestart</w:t>
      </w:r>
      <w:r w:rsidR="00714104">
        <w:rPr>
          <w:sz w:val="24"/>
          <w:szCs w:val="24"/>
          <w:lang w:val="nb-NO"/>
        </w:rPr>
        <w:t xml:space="preserve"> etter juleferien har det vært </w:t>
      </w:r>
      <w:r w:rsidR="00FD5F5A">
        <w:rPr>
          <w:sz w:val="24"/>
          <w:szCs w:val="24"/>
          <w:lang w:val="nb-NO"/>
        </w:rPr>
        <w:t>rolig i miljøet uten hendelser.</w:t>
      </w:r>
    </w:p>
    <w:p w14:paraId="0605EEFB" w14:textId="60E5EFDA" w:rsidR="00857507" w:rsidRDefault="00FD5F5A" w:rsidP="00116845">
      <w:pPr>
        <w:spacing w:after="240" w:line="276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Rektor </w:t>
      </w:r>
      <w:r w:rsidR="003D5EED">
        <w:rPr>
          <w:sz w:val="24"/>
          <w:szCs w:val="24"/>
          <w:lang w:val="nb-NO"/>
        </w:rPr>
        <w:t>hevder</w:t>
      </w:r>
      <w:r>
        <w:rPr>
          <w:sz w:val="24"/>
          <w:szCs w:val="24"/>
          <w:lang w:val="nb-NO"/>
        </w:rPr>
        <w:t xml:space="preserve"> </w:t>
      </w:r>
      <w:r w:rsidR="0090313B">
        <w:rPr>
          <w:sz w:val="24"/>
          <w:szCs w:val="24"/>
          <w:lang w:val="nb-NO"/>
        </w:rPr>
        <w:t xml:space="preserve">at Rælingen videregående er en god skole med </w:t>
      </w:r>
      <w:r w:rsidR="00124FCA">
        <w:rPr>
          <w:sz w:val="24"/>
          <w:szCs w:val="24"/>
          <w:lang w:val="nb-NO"/>
        </w:rPr>
        <w:t xml:space="preserve">høy grad av trivsel </w:t>
      </w:r>
      <w:r w:rsidR="00022314">
        <w:rPr>
          <w:sz w:val="24"/>
          <w:szCs w:val="24"/>
          <w:lang w:val="nb-NO"/>
        </w:rPr>
        <w:t xml:space="preserve">og </w:t>
      </w:r>
      <w:r w:rsidR="00A159EF">
        <w:rPr>
          <w:sz w:val="24"/>
          <w:szCs w:val="24"/>
          <w:lang w:val="nb-NO"/>
        </w:rPr>
        <w:t xml:space="preserve">viser til </w:t>
      </w:r>
      <w:r w:rsidR="00022314">
        <w:rPr>
          <w:sz w:val="24"/>
          <w:szCs w:val="24"/>
          <w:lang w:val="nb-NO"/>
        </w:rPr>
        <w:t>gode resultater fra</w:t>
      </w:r>
      <w:r w:rsidR="00A159EF">
        <w:rPr>
          <w:sz w:val="24"/>
          <w:szCs w:val="24"/>
          <w:lang w:val="nb-NO"/>
        </w:rPr>
        <w:t xml:space="preserve"> elevundersøkelsen på ind</w:t>
      </w:r>
      <w:r w:rsidR="00604897">
        <w:rPr>
          <w:sz w:val="24"/>
          <w:szCs w:val="24"/>
          <w:lang w:val="nb-NO"/>
        </w:rPr>
        <w:t>ikatorer som mestring, støtte fra lærer, vurdering fra lærer</w:t>
      </w:r>
      <w:r w:rsidR="00A32C63">
        <w:rPr>
          <w:sz w:val="24"/>
          <w:szCs w:val="24"/>
          <w:lang w:val="nb-NO"/>
        </w:rPr>
        <w:t xml:space="preserve"> og </w:t>
      </w:r>
      <w:r w:rsidR="00D70D15">
        <w:rPr>
          <w:sz w:val="24"/>
          <w:szCs w:val="24"/>
          <w:lang w:val="nb-NO"/>
        </w:rPr>
        <w:t xml:space="preserve">lave mobbetall. </w:t>
      </w:r>
      <w:r w:rsidR="001A51F1">
        <w:rPr>
          <w:sz w:val="24"/>
          <w:szCs w:val="24"/>
          <w:lang w:val="nb-NO"/>
        </w:rPr>
        <w:t>Hun viser videre til elevers opplevelse av god undervisning</w:t>
      </w:r>
      <w:r w:rsidR="00BC4E3D">
        <w:rPr>
          <w:sz w:val="24"/>
          <w:szCs w:val="24"/>
          <w:lang w:val="nb-NO"/>
        </w:rPr>
        <w:t>, arbeid med klassemiljøet, god</w:t>
      </w:r>
      <w:r w:rsidR="005376CC">
        <w:rPr>
          <w:sz w:val="24"/>
          <w:szCs w:val="24"/>
          <w:lang w:val="nb-NO"/>
        </w:rPr>
        <w:t xml:space="preserve"> elevoppfølging fra en bred elevtjeneste</w:t>
      </w:r>
      <w:r w:rsidR="00DF1088">
        <w:rPr>
          <w:sz w:val="24"/>
          <w:szCs w:val="24"/>
          <w:lang w:val="nb-NO"/>
        </w:rPr>
        <w:t xml:space="preserve"> og</w:t>
      </w:r>
      <w:r w:rsidR="00E60042">
        <w:rPr>
          <w:sz w:val="24"/>
          <w:szCs w:val="24"/>
          <w:lang w:val="nb-NO"/>
        </w:rPr>
        <w:t xml:space="preserve"> aktiviteter i </w:t>
      </w:r>
      <w:r w:rsidR="00D929FC">
        <w:rPr>
          <w:sz w:val="24"/>
          <w:szCs w:val="24"/>
          <w:lang w:val="nb-NO"/>
        </w:rPr>
        <w:t>miljøet</w:t>
      </w:r>
      <w:r w:rsidR="00DF1088">
        <w:rPr>
          <w:sz w:val="24"/>
          <w:szCs w:val="24"/>
          <w:lang w:val="nb-NO"/>
        </w:rPr>
        <w:t>; hvor alt</w:t>
      </w:r>
      <w:r w:rsidR="004F6A60">
        <w:rPr>
          <w:sz w:val="24"/>
          <w:szCs w:val="24"/>
          <w:lang w:val="nb-NO"/>
        </w:rPr>
        <w:t xml:space="preserve"> er med på å bygge et godt skolemiljø.</w:t>
      </w:r>
      <w:r w:rsidR="00D929FC">
        <w:rPr>
          <w:sz w:val="24"/>
          <w:szCs w:val="24"/>
          <w:lang w:val="nb-NO"/>
        </w:rPr>
        <w:t xml:space="preserve"> </w:t>
      </w:r>
    </w:p>
    <w:p w14:paraId="1EF3725E" w14:textId="5E557215" w:rsidR="00857507" w:rsidRDefault="00857507" w:rsidP="008F4560">
      <w:pPr>
        <w:spacing w:before="240" w:line="276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Christian Andresen informerte om </w:t>
      </w:r>
      <w:r w:rsidR="00852439">
        <w:rPr>
          <w:sz w:val="24"/>
          <w:szCs w:val="24"/>
          <w:lang w:val="nb-NO"/>
        </w:rPr>
        <w:t xml:space="preserve">alle </w:t>
      </w:r>
      <w:r>
        <w:rPr>
          <w:sz w:val="24"/>
          <w:szCs w:val="24"/>
          <w:lang w:val="nb-NO"/>
        </w:rPr>
        <w:t>elevers</w:t>
      </w:r>
      <w:r w:rsidR="00852439">
        <w:rPr>
          <w:sz w:val="24"/>
          <w:szCs w:val="24"/>
          <w:lang w:val="nb-NO"/>
        </w:rPr>
        <w:t xml:space="preserve"> rett til en skoleplass</w:t>
      </w:r>
      <w:r w:rsidR="00B345E0">
        <w:rPr>
          <w:sz w:val="24"/>
          <w:szCs w:val="24"/>
          <w:lang w:val="nb-NO"/>
        </w:rPr>
        <w:t>, men også plikter de har for å beholde den.</w:t>
      </w:r>
      <w:r w:rsidR="00BB7E63">
        <w:rPr>
          <w:sz w:val="24"/>
          <w:szCs w:val="24"/>
          <w:lang w:val="nb-NO"/>
        </w:rPr>
        <w:t xml:space="preserve"> Han snakket om at utfordringer i </w:t>
      </w:r>
      <w:r w:rsidR="00B47509">
        <w:rPr>
          <w:sz w:val="24"/>
          <w:szCs w:val="24"/>
          <w:lang w:val="nb-NO"/>
        </w:rPr>
        <w:t>ungdomsmiljøene</w:t>
      </w:r>
      <w:r w:rsidR="00BB7E63">
        <w:rPr>
          <w:sz w:val="24"/>
          <w:szCs w:val="24"/>
          <w:lang w:val="nb-NO"/>
        </w:rPr>
        <w:t xml:space="preserve"> gjenspeiler seg </w:t>
      </w:r>
      <w:r w:rsidR="001923E9">
        <w:rPr>
          <w:sz w:val="24"/>
          <w:szCs w:val="24"/>
          <w:lang w:val="nb-NO"/>
        </w:rPr>
        <w:t>på de videregående skolene rundt om i fylkeskommunen.</w:t>
      </w:r>
      <w:r w:rsidR="00B345E0">
        <w:rPr>
          <w:sz w:val="24"/>
          <w:szCs w:val="24"/>
          <w:lang w:val="nb-NO"/>
        </w:rPr>
        <w:t xml:space="preserve"> </w:t>
      </w:r>
      <w:r w:rsidR="00B03E40">
        <w:rPr>
          <w:sz w:val="24"/>
          <w:szCs w:val="24"/>
          <w:lang w:val="nb-NO"/>
        </w:rPr>
        <w:t>Jon Fredrik Uggerud informert</w:t>
      </w:r>
      <w:r w:rsidR="008866A9">
        <w:rPr>
          <w:sz w:val="24"/>
          <w:szCs w:val="24"/>
          <w:lang w:val="nb-NO"/>
        </w:rPr>
        <w:t>e om spaningsaksjonen som politiet gjennomførte</w:t>
      </w:r>
      <w:r w:rsidR="00B47509">
        <w:rPr>
          <w:sz w:val="24"/>
          <w:szCs w:val="24"/>
          <w:lang w:val="nb-NO"/>
        </w:rPr>
        <w:t xml:space="preserve"> på skolen</w:t>
      </w:r>
      <w:r w:rsidR="007323C5">
        <w:rPr>
          <w:sz w:val="24"/>
          <w:szCs w:val="24"/>
          <w:lang w:val="nb-NO"/>
        </w:rPr>
        <w:t xml:space="preserve"> i høst</w:t>
      </w:r>
      <w:r w:rsidR="00F00011">
        <w:rPr>
          <w:sz w:val="24"/>
          <w:szCs w:val="24"/>
          <w:lang w:val="nb-NO"/>
        </w:rPr>
        <w:t xml:space="preserve">, det dreide seg om ungdommer de allerede hadde kjennskap til. Randi </w:t>
      </w:r>
      <w:proofErr w:type="spellStart"/>
      <w:r w:rsidR="00F00011">
        <w:rPr>
          <w:sz w:val="24"/>
          <w:szCs w:val="24"/>
          <w:lang w:val="nb-NO"/>
        </w:rPr>
        <w:t>Hermanru</w:t>
      </w:r>
      <w:r w:rsidR="00BB7E63">
        <w:rPr>
          <w:sz w:val="24"/>
          <w:szCs w:val="24"/>
          <w:lang w:val="nb-NO"/>
        </w:rPr>
        <w:t>d</w:t>
      </w:r>
      <w:proofErr w:type="spellEnd"/>
      <w:r w:rsidR="007323C5">
        <w:rPr>
          <w:sz w:val="24"/>
          <w:szCs w:val="24"/>
          <w:lang w:val="nb-NO"/>
        </w:rPr>
        <w:t xml:space="preserve"> kunne vise til sam</w:t>
      </w:r>
      <w:r w:rsidR="00131D57">
        <w:rPr>
          <w:sz w:val="24"/>
          <w:szCs w:val="24"/>
          <w:lang w:val="nb-NO"/>
        </w:rPr>
        <w:t>arbeid om rustematikk</w:t>
      </w:r>
      <w:r w:rsidR="00C722B7">
        <w:rPr>
          <w:sz w:val="24"/>
          <w:szCs w:val="24"/>
          <w:lang w:val="nb-NO"/>
        </w:rPr>
        <w:t xml:space="preserve"> og oppfølging av enkeltelever</w:t>
      </w:r>
      <w:r w:rsidR="005D3F4A">
        <w:rPr>
          <w:sz w:val="24"/>
          <w:szCs w:val="24"/>
          <w:lang w:val="nb-NO"/>
        </w:rPr>
        <w:t>. Kommunens</w:t>
      </w:r>
      <w:r w:rsidR="00EA467B">
        <w:rPr>
          <w:sz w:val="24"/>
          <w:szCs w:val="24"/>
          <w:lang w:val="nb-NO"/>
        </w:rPr>
        <w:t xml:space="preserve"> ungdomskontakter er også tilgjengelig for skolen. Alle</w:t>
      </w:r>
      <w:r w:rsidR="00C34FD4">
        <w:rPr>
          <w:sz w:val="24"/>
          <w:szCs w:val="24"/>
          <w:lang w:val="nb-NO"/>
        </w:rPr>
        <w:t xml:space="preserve"> samarbeider de med skolen for å følge opp skolemiljø og enkeltelever.</w:t>
      </w:r>
    </w:p>
    <w:p w14:paraId="39554022" w14:textId="77777777" w:rsidR="00C91555" w:rsidRDefault="00C91555" w:rsidP="001540F5">
      <w:pPr>
        <w:spacing w:line="276" w:lineRule="auto"/>
        <w:rPr>
          <w:sz w:val="24"/>
          <w:szCs w:val="24"/>
          <w:lang w:val="nb-NO"/>
        </w:rPr>
      </w:pPr>
    </w:p>
    <w:p w14:paraId="2418486E" w14:textId="4BBCE98B" w:rsidR="00761097" w:rsidRPr="008A6CD7" w:rsidRDefault="00761097" w:rsidP="001540F5">
      <w:pPr>
        <w:spacing w:line="276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Foresatte etterlyser informasjon. Rektor svarer at </w:t>
      </w:r>
      <w:r w:rsidR="00F47FC2">
        <w:rPr>
          <w:sz w:val="24"/>
          <w:szCs w:val="24"/>
          <w:lang w:val="nb-NO"/>
        </w:rPr>
        <w:t>noe</w:t>
      </w:r>
      <w:r w:rsidR="00AE4193">
        <w:rPr>
          <w:sz w:val="24"/>
          <w:szCs w:val="24"/>
          <w:lang w:val="nb-NO"/>
        </w:rPr>
        <w:t xml:space="preserve"> </w:t>
      </w:r>
      <w:r w:rsidR="00BD712E">
        <w:rPr>
          <w:sz w:val="24"/>
          <w:szCs w:val="24"/>
          <w:lang w:val="nb-NO"/>
        </w:rPr>
        <w:t xml:space="preserve">informasjon på videregående blir gitt til </w:t>
      </w:r>
      <w:r w:rsidR="00AE4193">
        <w:rPr>
          <w:sz w:val="24"/>
          <w:szCs w:val="24"/>
          <w:lang w:val="nb-NO"/>
        </w:rPr>
        <w:t xml:space="preserve">elevene selv, </w:t>
      </w:r>
      <w:r w:rsidR="0001734E">
        <w:rPr>
          <w:sz w:val="24"/>
          <w:szCs w:val="24"/>
          <w:lang w:val="nb-NO"/>
        </w:rPr>
        <w:t xml:space="preserve">som de kan dele med de foresatte, </w:t>
      </w:r>
      <w:r w:rsidR="00AE4193">
        <w:rPr>
          <w:sz w:val="24"/>
          <w:szCs w:val="24"/>
          <w:lang w:val="nb-NO"/>
        </w:rPr>
        <w:t>og at dette bidrar til å gjøre dem til selvstendige</w:t>
      </w:r>
      <w:r w:rsidR="006F58B7">
        <w:rPr>
          <w:sz w:val="24"/>
          <w:szCs w:val="24"/>
          <w:lang w:val="nb-NO"/>
        </w:rPr>
        <w:t xml:space="preserve"> individer. </w:t>
      </w:r>
      <w:r w:rsidR="00AD780D">
        <w:rPr>
          <w:sz w:val="24"/>
          <w:szCs w:val="24"/>
          <w:lang w:val="nb-NO"/>
        </w:rPr>
        <w:t>M</w:t>
      </w:r>
      <w:r w:rsidR="006F58B7">
        <w:rPr>
          <w:sz w:val="24"/>
          <w:szCs w:val="24"/>
          <w:lang w:val="nb-NO"/>
        </w:rPr>
        <w:t xml:space="preserve">ye </w:t>
      </w:r>
      <w:r w:rsidR="00947455">
        <w:rPr>
          <w:sz w:val="24"/>
          <w:szCs w:val="24"/>
          <w:lang w:val="nb-NO"/>
        </w:rPr>
        <w:t xml:space="preserve">informasjon blir </w:t>
      </w:r>
      <w:r w:rsidR="005F5CDB">
        <w:rPr>
          <w:sz w:val="24"/>
          <w:szCs w:val="24"/>
          <w:lang w:val="nb-NO"/>
        </w:rPr>
        <w:t xml:space="preserve">også </w:t>
      </w:r>
      <w:r w:rsidR="00960805">
        <w:rPr>
          <w:sz w:val="24"/>
          <w:szCs w:val="24"/>
          <w:lang w:val="nb-NO"/>
        </w:rPr>
        <w:t>gitt</w:t>
      </w:r>
      <w:r w:rsidR="00947455">
        <w:rPr>
          <w:sz w:val="24"/>
          <w:szCs w:val="24"/>
          <w:lang w:val="nb-NO"/>
        </w:rPr>
        <w:t xml:space="preserve"> </w:t>
      </w:r>
      <w:r w:rsidR="00960805">
        <w:rPr>
          <w:sz w:val="24"/>
          <w:szCs w:val="24"/>
          <w:lang w:val="nb-NO"/>
        </w:rPr>
        <w:t>til</w:t>
      </w:r>
      <w:r w:rsidR="00947455">
        <w:rPr>
          <w:sz w:val="24"/>
          <w:szCs w:val="24"/>
          <w:lang w:val="nb-NO"/>
        </w:rPr>
        <w:t xml:space="preserve"> foresatte på skolens og AFKs hjemmesider</w:t>
      </w:r>
      <w:r w:rsidR="005060BD" w:rsidRPr="00DD6AA3">
        <w:rPr>
          <w:sz w:val="24"/>
          <w:szCs w:val="24"/>
          <w:lang w:val="nb-NO"/>
        </w:rPr>
        <w:t xml:space="preserve">: </w:t>
      </w:r>
      <w:hyperlink r:id="rId10" w:history="1">
        <w:proofErr w:type="spellStart"/>
        <w:r w:rsidR="005060BD" w:rsidRPr="00DD6AA3">
          <w:rPr>
            <w:rStyle w:val="Hyperkobling"/>
            <w:sz w:val="24"/>
            <w:szCs w:val="24"/>
            <w:lang w:val="nb-NO"/>
          </w:rPr>
          <w:t>InSchool</w:t>
        </w:r>
        <w:proofErr w:type="spellEnd"/>
        <w:r w:rsidR="005060BD" w:rsidRPr="00DD6AA3">
          <w:rPr>
            <w:rStyle w:val="Hyperkobling"/>
            <w:sz w:val="24"/>
            <w:szCs w:val="24"/>
            <w:lang w:val="nb-NO"/>
          </w:rPr>
          <w:t xml:space="preserve"> - Rælingen videregående skole</w:t>
        </w:r>
      </w:hyperlink>
      <w:r w:rsidR="005060BD" w:rsidRPr="00DD6AA3">
        <w:rPr>
          <w:sz w:val="24"/>
          <w:szCs w:val="24"/>
          <w:lang w:val="nb-NO"/>
        </w:rPr>
        <w:t xml:space="preserve"> og her</w:t>
      </w:r>
      <w:r w:rsidR="00DD6AA3" w:rsidRPr="00DD6AA3">
        <w:rPr>
          <w:sz w:val="24"/>
          <w:szCs w:val="24"/>
          <w:lang w:val="nb-NO"/>
        </w:rPr>
        <w:t xml:space="preserve"> </w:t>
      </w:r>
      <w:hyperlink r:id="rId11" w:history="1">
        <w:r w:rsidR="00DD6AA3" w:rsidRPr="00DD6AA3">
          <w:rPr>
            <w:rStyle w:val="Hyperkobling"/>
            <w:sz w:val="24"/>
            <w:szCs w:val="24"/>
            <w:lang w:val="nb-NO"/>
          </w:rPr>
          <w:t>Samarbeid skole - hjem - Rælingen videregående skole</w:t>
        </w:r>
      </w:hyperlink>
      <w:r w:rsidR="008A6CD7" w:rsidRPr="008A6CD7">
        <w:rPr>
          <w:sz w:val="24"/>
          <w:szCs w:val="24"/>
          <w:lang w:val="nb-NO"/>
        </w:rPr>
        <w:t>.</w:t>
      </w:r>
      <w:r w:rsidR="008A6CD7">
        <w:rPr>
          <w:sz w:val="24"/>
          <w:szCs w:val="24"/>
          <w:lang w:val="nb-NO"/>
        </w:rPr>
        <w:t xml:space="preserve"> Her kan man </w:t>
      </w:r>
      <w:r w:rsidR="00E37031">
        <w:rPr>
          <w:sz w:val="24"/>
          <w:szCs w:val="24"/>
          <w:lang w:val="nb-NO"/>
        </w:rPr>
        <w:t xml:space="preserve">lese om </w:t>
      </w:r>
      <w:r w:rsidR="00C26FD4">
        <w:rPr>
          <w:sz w:val="24"/>
          <w:szCs w:val="24"/>
          <w:lang w:val="nb-NO"/>
        </w:rPr>
        <w:t>hvilken informasjon</w:t>
      </w:r>
      <w:r w:rsidR="00E37031">
        <w:rPr>
          <w:sz w:val="24"/>
          <w:szCs w:val="24"/>
          <w:lang w:val="nb-NO"/>
        </w:rPr>
        <w:t xml:space="preserve"> som foresatte har tilgang til om elevene.</w:t>
      </w:r>
    </w:p>
    <w:p w14:paraId="51D3D207" w14:textId="033AA18B" w:rsidR="00C26FD4" w:rsidRDefault="005F227B" w:rsidP="001540F5">
      <w:pPr>
        <w:spacing w:line="276" w:lineRule="auto"/>
        <w:rPr>
          <w:sz w:val="24"/>
          <w:szCs w:val="24"/>
          <w:lang w:val="nb-NO"/>
        </w:rPr>
      </w:pPr>
      <w:r w:rsidRPr="005F227B">
        <w:rPr>
          <w:sz w:val="24"/>
          <w:szCs w:val="24"/>
          <w:lang w:val="nb-NO"/>
        </w:rPr>
        <w:t xml:space="preserve">Skolens </w:t>
      </w:r>
      <w:r w:rsidR="00BB2971">
        <w:rPr>
          <w:sz w:val="24"/>
          <w:szCs w:val="24"/>
          <w:lang w:val="nb-NO"/>
        </w:rPr>
        <w:t>fo</w:t>
      </w:r>
      <w:r w:rsidR="00901A69">
        <w:rPr>
          <w:sz w:val="24"/>
          <w:szCs w:val="24"/>
          <w:lang w:val="nb-NO"/>
        </w:rPr>
        <w:t>ra</w:t>
      </w:r>
      <w:r w:rsidR="00BB2971">
        <w:rPr>
          <w:sz w:val="24"/>
          <w:szCs w:val="24"/>
          <w:lang w:val="nb-NO"/>
        </w:rPr>
        <w:t xml:space="preserve"> for</w:t>
      </w:r>
      <w:r w:rsidRPr="005F227B">
        <w:rPr>
          <w:sz w:val="24"/>
          <w:szCs w:val="24"/>
          <w:lang w:val="nb-NO"/>
        </w:rPr>
        <w:t xml:space="preserve"> informasjon e</w:t>
      </w:r>
      <w:r>
        <w:rPr>
          <w:sz w:val="24"/>
          <w:szCs w:val="24"/>
          <w:lang w:val="nb-NO"/>
        </w:rPr>
        <w:t>r hjemmesiden</w:t>
      </w:r>
      <w:r w:rsidR="00901A69">
        <w:rPr>
          <w:sz w:val="24"/>
          <w:szCs w:val="24"/>
          <w:lang w:val="nb-NO"/>
        </w:rPr>
        <w:t xml:space="preserve">, </w:t>
      </w:r>
      <w:proofErr w:type="gramStart"/>
      <w:r w:rsidR="005D2CD8">
        <w:rPr>
          <w:sz w:val="24"/>
          <w:szCs w:val="24"/>
          <w:lang w:val="nb-NO"/>
        </w:rPr>
        <w:t>mail</w:t>
      </w:r>
      <w:proofErr w:type="gramEnd"/>
      <w:r w:rsidR="005D2CD8">
        <w:rPr>
          <w:sz w:val="24"/>
          <w:szCs w:val="24"/>
          <w:lang w:val="nb-NO"/>
        </w:rPr>
        <w:t xml:space="preserve"> og SMS. </w:t>
      </w:r>
      <w:r>
        <w:rPr>
          <w:sz w:val="24"/>
          <w:szCs w:val="24"/>
          <w:lang w:val="nb-NO"/>
        </w:rPr>
        <w:t xml:space="preserve">Klassevis informasjon blir </w:t>
      </w:r>
      <w:r w:rsidR="00825081">
        <w:rPr>
          <w:sz w:val="24"/>
          <w:szCs w:val="24"/>
          <w:lang w:val="nb-NO"/>
        </w:rPr>
        <w:t xml:space="preserve">sendt på </w:t>
      </w:r>
      <w:proofErr w:type="gramStart"/>
      <w:r w:rsidR="00825081">
        <w:rPr>
          <w:sz w:val="24"/>
          <w:szCs w:val="24"/>
          <w:lang w:val="nb-NO"/>
        </w:rPr>
        <w:t>mail</w:t>
      </w:r>
      <w:proofErr w:type="gramEnd"/>
      <w:r w:rsidR="00106496">
        <w:rPr>
          <w:sz w:val="24"/>
          <w:szCs w:val="24"/>
          <w:lang w:val="nb-NO"/>
        </w:rPr>
        <w:t xml:space="preserve"> til foresatte.</w:t>
      </w:r>
      <w:r w:rsidR="00825081">
        <w:rPr>
          <w:sz w:val="24"/>
          <w:szCs w:val="24"/>
          <w:lang w:val="nb-NO"/>
        </w:rPr>
        <w:t xml:space="preserve"> </w:t>
      </w:r>
      <w:r w:rsidR="00571AFD">
        <w:rPr>
          <w:sz w:val="24"/>
          <w:szCs w:val="24"/>
          <w:lang w:val="nb-NO"/>
        </w:rPr>
        <w:t xml:space="preserve">Kontaktlærer er nærmeste kontaktperson for foresatte. </w:t>
      </w:r>
    </w:p>
    <w:p w14:paraId="7B22A9BA" w14:textId="77777777" w:rsidR="00C26FD4" w:rsidRDefault="00C26FD4" w:rsidP="001540F5">
      <w:pPr>
        <w:spacing w:line="276" w:lineRule="auto"/>
        <w:rPr>
          <w:sz w:val="24"/>
          <w:szCs w:val="24"/>
          <w:lang w:val="nb-NO"/>
        </w:rPr>
      </w:pPr>
    </w:p>
    <w:p w14:paraId="1DFC8AEB" w14:textId="61A51374" w:rsidR="00B54CFB" w:rsidRPr="006837FC" w:rsidRDefault="009637F7" w:rsidP="00882EA7">
      <w:pPr>
        <w:spacing w:line="276" w:lineRule="auto"/>
        <w:rPr>
          <w:lang w:val="nb-NO"/>
        </w:rPr>
      </w:pPr>
      <w:r>
        <w:rPr>
          <w:lang w:val="nb-NO"/>
        </w:rPr>
        <w:t xml:space="preserve">                                                                                                                                 </w:t>
      </w:r>
      <w:r w:rsidR="00C26FD4" w:rsidRPr="009637F7">
        <w:rPr>
          <w:lang w:val="nb-NO"/>
        </w:rPr>
        <w:t>Referent: Mari Helene Tønsberg</w:t>
      </w:r>
    </w:p>
    <w:p w14:paraId="210CEB06" w14:textId="77777777" w:rsidR="003741C8" w:rsidRPr="003741C8" w:rsidRDefault="003741C8" w:rsidP="003741C8">
      <w:pPr>
        <w:jc w:val="both"/>
        <w:rPr>
          <w:rFonts w:eastAsia="Times New Roman"/>
          <w:sz w:val="24"/>
          <w:lang w:val="nb-NO"/>
        </w:rPr>
      </w:pPr>
    </w:p>
    <w:p w14:paraId="3C75B255" w14:textId="77777777" w:rsidR="00E717A6" w:rsidRPr="00925CC1" w:rsidRDefault="00E717A6" w:rsidP="006D19E2">
      <w:pPr>
        <w:rPr>
          <w:lang w:val="nb-NO"/>
        </w:rPr>
      </w:pPr>
    </w:p>
    <w:p w14:paraId="788BA9D2" w14:textId="77777777" w:rsidR="00D5580B" w:rsidRPr="00925CC1" w:rsidRDefault="00D5580B" w:rsidP="006D19E2">
      <w:pPr>
        <w:rPr>
          <w:lang w:val="nb-NO"/>
        </w:rPr>
      </w:pPr>
    </w:p>
    <w:p w14:paraId="6A8B7199" w14:textId="77777777" w:rsidR="00161872" w:rsidRPr="007E58F1" w:rsidRDefault="00161872" w:rsidP="007E58F1">
      <w:pPr>
        <w:spacing w:line="276" w:lineRule="auto"/>
        <w:rPr>
          <w:sz w:val="24"/>
          <w:szCs w:val="24"/>
          <w:lang w:val="nb-NO"/>
        </w:rPr>
      </w:pPr>
    </w:p>
    <w:sectPr w:rsidR="00161872" w:rsidRPr="007E58F1" w:rsidSect="00F452B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AF91" w14:textId="77777777" w:rsidR="003816F9" w:rsidRDefault="003816F9" w:rsidP="00F317CD">
      <w:r>
        <w:separator/>
      </w:r>
    </w:p>
  </w:endnote>
  <w:endnote w:type="continuationSeparator" w:id="0">
    <w:p w14:paraId="47F4AFE0" w14:textId="77777777" w:rsidR="003816F9" w:rsidRDefault="003816F9" w:rsidP="00F3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7A18" w14:textId="77777777" w:rsidR="003816F9" w:rsidRDefault="003816F9" w:rsidP="00F317CD">
      <w:r>
        <w:separator/>
      </w:r>
    </w:p>
  </w:footnote>
  <w:footnote w:type="continuationSeparator" w:id="0">
    <w:p w14:paraId="07AD2512" w14:textId="77777777" w:rsidR="003816F9" w:rsidRDefault="003816F9" w:rsidP="00F3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CD5C" w14:textId="4726E719" w:rsidR="00F317CD" w:rsidRDefault="00F317CD" w:rsidP="00D6488E">
    <w:pPr>
      <w:pStyle w:val="Topptekst"/>
    </w:pPr>
    <w:r>
      <w:rPr>
        <w:noProof/>
      </w:rPr>
      <w:drawing>
        <wp:inline distT="0" distB="0" distL="0" distR="0" wp14:anchorId="5F6D9BB2" wp14:editId="4C66A51C">
          <wp:extent cx="1457325" cy="408940"/>
          <wp:effectExtent l="0" t="0" r="9525" b="0"/>
          <wp:docPr id="1745524995" name="Bilde 1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524995" name="Bilde 1" descr="Et bilde som inneholder tekst, Font, logo, symbol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8925" cy="40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488E">
      <w:t xml:space="preserve">                                                                              </w:t>
    </w:r>
    <w:r w:rsidR="005418FB">
      <w:t xml:space="preserve">     </w:t>
    </w:r>
    <w:r w:rsidR="00D6488E">
      <w:t xml:space="preserve">          </w:t>
    </w:r>
    <w:r w:rsidR="00D6488E" w:rsidRPr="00D6488E">
      <w:rPr>
        <w:noProof/>
        <w:lang w:val="en-US"/>
      </w:rPr>
      <w:drawing>
        <wp:inline distT="0" distB="0" distL="0" distR="0" wp14:anchorId="2C3F59A1" wp14:editId="6F004530">
          <wp:extent cx="1352550" cy="390525"/>
          <wp:effectExtent l="0" t="0" r="0" b="9525"/>
          <wp:docPr id="357355324" name="Bilde 2" descr="Et bilde som inneholder logo, skjermbilde, symbol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355324" name="Bilde 2" descr="Et bilde som inneholder logo, skjermbilde, symbol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49C"/>
    <w:multiLevelType w:val="hybridMultilevel"/>
    <w:tmpl w:val="EA649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4E4F"/>
    <w:multiLevelType w:val="hybridMultilevel"/>
    <w:tmpl w:val="FEE2C3C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43CC"/>
    <w:multiLevelType w:val="hybridMultilevel"/>
    <w:tmpl w:val="47284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6A9"/>
    <w:multiLevelType w:val="hybridMultilevel"/>
    <w:tmpl w:val="D5BAEE4E"/>
    <w:lvl w:ilvl="0" w:tplc="D2E66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E7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A4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A0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E4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A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AD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06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E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FA36FD"/>
    <w:multiLevelType w:val="hybridMultilevel"/>
    <w:tmpl w:val="84FEA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A4418"/>
    <w:multiLevelType w:val="hybridMultilevel"/>
    <w:tmpl w:val="FC362EEA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4343C79"/>
    <w:multiLevelType w:val="hybridMultilevel"/>
    <w:tmpl w:val="73C60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C188D"/>
    <w:multiLevelType w:val="hybridMultilevel"/>
    <w:tmpl w:val="217E5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87E92"/>
    <w:multiLevelType w:val="hybridMultilevel"/>
    <w:tmpl w:val="044E6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70137">
    <w:abstractNumId w:val="5"/>
  </w:num>
  <w:num w:numId="2" w16cid:durableId="1180388244">
    <w:abstractNumId w:val="2"/>
  </w:num>
  <w:num w:numId="3" w16cid:durableId="1117021404">
    <w:abstractNumId w:val="1"/>
  </w:num>
  <w:num w:numId="4" w16cid:durableId="1318219351">
    <w:abstractNumId w:val="3"/>
  </w:num>
  <w:num w:numId="5" w16cid:durableId="1295674561">
    <w:abstractNumId w:val="8"/>
  </w:num>
  <w:num w:numId="6" w16cid:durableId="1250577629">
    <w:abstractNumId w:val="6"/>
  </w:num>
  <w:num w:numId="7" w16cid:durableId="1425883120">
    <w:abstractNumId w:val="4"/>
  </w:num>
  <w:num w:numId="8" w16cid:durableId="764879580">
    <w:abstractNumId w:val="0"/>
  </w:num>
  <w:num w:numId="9" w16cid:durableId="2141527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CD"/>
    <w:rsid w:val="000046E5"/>
    <w:rsid w:val="0001075F"/>
    <w:rsid w:val="00014103"/>
    <w:rsid w:val="0001734E"/>
    <w:rsid w:val="00022314"/>
    <w:rsid w:val="000339B4"/>
    <w:rsid w:val="000506F9"/>
    <w:rsid w:val="00072A3D"/>
    <w:rsid w:val="000856FF"/>
    <w:rsid w:val="000B3828"/>
    <w:rsid w:val="000D0796"/>
    <w:rsid w:val="000D39C1"/>
    <w:rsid w:val="000E6BA8"/>
    <w:rsid w:val="000F1E9F"/>
    <w:rsid w:val="000F449E"/>
    <w:rsid w:val="000F522F"/>
    <w:rsid w:val="001004A4"/>
    <w:rsid w:val="00101141"/>
    <w:rsid w:val="0010124E"/>
    <w:rsid w:val="00106496"/>
    <w:rsid w:val="00112CF1"/>
    <w:rsid w:val="00116845"/>
    <w:rsid w:val="00124FCA"/>
    <w:rsid w:val="00131D57"/>
    <w:rsid w:val="00142FCC"/>
    <w:rsid w:val="00147B37"/>
    <w:rsid w:val="00150F2C"/>
    <w:rsid w:val="001540F5"/>
    <w:rsid w:val="00155B29"/>
    <w:rsid w:val="00161872"/>
    <w:rsid w:val="001708B5"/>
    <w:rsid w:val="00172FE2"/>
    <w:rsid w:val="001805C2"/>
    <w:rsid w:val="00187334"/>
    <w:rsid w:val="0019189E"/>
    <w:rsid w:val="001923E9"/>
    <w:rsid w:val="00197F2E"/>
    <w:rsid w:val="001A51F1"/>
    <w:rsid w:val="001A639E"/>
    <w:rsid w:val="001D2ABB"/>
    <w:rsid w:val="001E142E"/>
    <w:rsid w:val="001E3961"/>
    <w:rsid w:val="001E3F85"/>
    <w:rsid w:val="001F015B"/>
    <w:rsid w:val="001F410C"/>
    <w:rsid w:val="0023104D"/>
    <w:rsid w:val="00240B17"/>
    <w:rsid w:val="00247769"/>
    <w:rsid w:val="00256AAB"/>
    <w:rsid w:val="0027338A"/>
    <w:rsid w:val="0028178F"/>
    <w:rsid w:val="002835BD"/>
    <w:rsid w:val="0029687B"/>
    <w:rsid w:val="002B20F8"/>
    <w:rsid w:val="002B25FC"/>
    <w:rsid w:val="002B3CA0"/>
    <w:rsid w:val="002B63FA"/>
    <w:rsid w:val="002B7BC2"/>
    <w:rsid w:val="002C5720"/>
    <w:rsid w:val="002D0906"/>
    <w:rsid w:val="002D39B3"/>
    <w:rsid w:val="002D6DD5"/>
    <w:rsid w:val="002E09A1"/>
    <w:rsid w:val="002F58B5"/>
    <w:rsid w:val="00300281"/>
    <w:rsid w:val="0031355A"/>
    <w:rsid w:val="00313F8B"/>
    <w:rsid w:val="003442FE"/>
    <w:rsid w:val="0035388B"/>
    <w:rsid w:val="00367371"/>
    <w:rsid w:val="003741C8"/>
    <w:rsid w:val="00377185"/>
    <w:rsid w:val="003816F9"/>
    <w:rsid w:val="00382124"/>
    <w:rsid w:val="00382129"/>
    <w:rsid w:val="003847F4"/>
    <w:rsid w:val="003A2A16"/>
    <w:rsid w:val="003B20D0"/>
    <w:rsid w:val="003C5BA5"/>
    <w:rsid w:val="003C7EB5"/>
    <w:rsid w:val="003D5753"/>
    <w:rsid w:val="003D5EED"/>
    <w:rsid w:val="003E0872"/>
    <w:rsid w:val="00406467"/>
    <w:rsid w:val="00414678"/>
    <w:rsid w:val="00417D0F"/>
    <w:rsid w:val="00426847"/>
    <w:rsid w:val="004311EF"/>
    <w:rsid w:val="00431250"/>
    <w:rsid w:val="00437F83"/>
    <w:rsid w:val="00445186"/>
    <w:rsid w:val="00450043"/>
    <w:rsid w:val="0046159E"/>
    <w:rsid w:val="00476EB8"/>
    <w:rsid w:val="00483B0A"/>
    <w:rsid w:val="00484CB5"/>
    <w:rsid w:val="004B1357"/>
    <w:rsid w:val="004C005D"/>
    <w:rsid w:val="004C5CCE"/>
    <w:rsid w:val="004C7C0A"/>
    <w:rsid w:val="004D31F6"/>
    <w:rsid w:val="004F6A60"/>
    <w:rsid w:val="005011D0"/>
    <w:rsid w:val="00503B5B"/>
    <w:rsid w:val="005060BD"/>
    <w:rsid w:val="00514245"/>
    <w:rsid w:val="00534E5B"/>
    <w:rsid w:val="005376CC"/>
    <w:rsid w:val="005418FB"/>
    <w:rsid w:val="00550ED0"/>
    <w:rsid w:val="00554F6E"/>
    <w:rsid w:val="00571AFD"/>
    <w:rsid w:val="005808C8"/>
    <w:rsid w:val="00583C77"/>
    <w:rsid w:val="0058571B"/>
    <w:rsid w:val="005A0383"/>
    <w:rsid w:val="005B4D6E"/>
    <w:rsid w:val="005B6761"/>
    <w:rsid w:val="005D0D4E"/>
    <w:rsid w:val="005D2CD8"/>
    <w:rsid w:val="005D3F4A"/>
    <w:rsid w:val="005D7C51"/>
    <w:rsid w:val="005E3FD8"/>
    <w:rsid w:val="005F227B"/>
    <w:rsid w:val="005F5CDB"/>
    <w:rsid w:val="00604897"/>
    <w:rsid w:val="00614E6C"/>
    <w:rsid w:val="006217A1"/>
    <w:rsid w:val="006253D4"/>
    <w:rsid w:val="006355F9"/>
    <w:rsid w:val="00672A23"/>
    <w:rsid w:val="00677497"/>
    <w:rsid w:val="006837FC"/>
    <w:rsid w:val="0069381D"/>
    <w:rsid w:val="006C7816"/>
    <w:rsid w:val="006D095D"/>
    <w:rsid w:val="006D19E2"/>
    <w:rsid w:val="006D4575"/>
    <w:rsid w:val="006E2DA0"/>
    <w:rsid w:val="006F58B7"/>
    <w:rsid w:val="007032B8"/>
    <w:rsid w:val="00711E74"/>
    <w:rsid w:val="00714104"/>
    <w:rsid w:val="00716354"/>
    <w:rsid w:val="00725AE7"/>
    <w:rsid w:val="00731524"/>
    <w:rsid w:val="007323C5"/>
    <w:rsid w:val="00733A80"/>
    <w:rsid w:val="00734170"/>
    <w:rsid w:val="00734731"/>
    <w:rsid w:val="007372CE"/>
    <w:rsid w:val="00745A3A"/>
    <w:rsid w:val="00752172"/>
    <w:rsid w:val="00761097"/>
    <w:rsid w:val="00761352"/>
    <w:rsid w:val="00764E4D"/>
    <w:rsid w:val="007650D1"/>
    <w:rsid w:val="007768CF"/>
    <w:rsid w:val="007803F9"/>
    <w:rsid w:val="007C7EB1"/>
    <w:rsid w:val="007D36BA"/>
    <w:rsid w:val="007E58F1"/>
    <w:rsid w:val="007E674F"/>
    <w:rsid w:val="007F6912"/>
    <w:rsid w:val="00800426"/>
    <w:rsid w:val="008130FA"/>
    <w:rsid w:val="00825081"/>
    <w:rsid w:val="008326F4"/>
    <w:rsid w:val="00837138"/>
    <w:rsid w:val="00837508"/>
    <w:rsid w:val="00841DD9"/>
    <w:rsid w:val="00852439"/>
    <w:rsid w:val="00857507"/>
    <w:rsid w:val="00865D0D"/>
    <w:rsid w:val="0087680C"/>
    <w:rsid w:val="00882EA7"/>
    <w:rsid w:val="008866A9"/>
    <w:rsid w:val="008A6CD7"/>
    <w:rsid w:val="008D1471"/>
    <w:rsid w:val="008F058A"/>
    <w:rsid w:val="008F4560"/>
    <w:rsid w:val="00901A69"/>
    <w:rsid w:val="0090313B"/>
    <w:rsid w:val="0091036C"/>
    <w:rsid w:val="00912902"/>
    <w:rsid w:val="00925CC1"/>
    <w:rsid w:val="00925D94"/>
    <w:rsid w:val="009345C6"/>
    <w:rsid w:val="00943076"/>
    <w:rsid w:val="00945A10"/>
    <w:rsid w:val="00947455"/>
    <w:rsid w:val="0095062A"/>
    <w:rsid w:val="00951B0B"/>
    <w:rsid w:val="00960805"/>
    <w:rsid w:val="009637F7"/>
    <w:rsid w:val="00967E0F"/>
    <w:rsid w:val="0097651B"/>
    <w:rsid w:val="00985C07"/>
    <w:rsid w:val="0098714B"/>
    <w:rsid w:val="009A545E"/>
    <w:rsid w:val="009B0659"/>
    <w:rsid w:val="009B3CD1"/>
    <w:rsid w:val="009C7D0C"/>
    <w:rsid w:val="009D675F"/>
    <w:rsid w:val="009D6FAF"/>
    <w:rsid w:val="009D7613"/>
    <w:rsid w:val="009E444D"/>
    <w:rsid w:val="009F74A7"/>
    <w:rsid w:val="009F79C6"/>
    <w:rsid w:val="00A04AE9"/>
    <w:rsid w:val="00A159EF"/>
    <w:rsid w:val="00A32C63"/>
    <w:rsid w:val="00A34A16"/>
    <w:rsid w:val="00A4533B"/>
    <w:rsid w:val="00A80BD7"/>
    <w:rsid w:val="00A9132A"/>
    <w:rsid w:val="00A919EB"/>
    <w:rsid w:val="00A964FB"/>
    <w:rsid w:val="00AA4AAB"/>
    <w:rsid w:val="00AC51BF"/>
    <w:rsid w:val="00AC6FE9"/>
    <w:rsid w:val="00AD5366"/>
    <w:rsid w:val="00AD780D"/>
    <w:rsid w:val="00AE412F"/>
    <w:rsid w:val="00AE4193"/>
    <w:rsid w:val="00AF48CF"/>
    <w:rsid w:val="00B03E40"/>
    <w:rsid w:val="00B10235"/>
    <w:rsid w:val="00B102DD"/>
    <w:rsid w:val="00B16C37"/>
    <w:rsid w:val="00B2238F"/>
    <w:rsid w:val="00B23547"/>
    <w:rsid w:val="00B304B3"/>
    <w:rsid w:val="00B3251A"/>
    <w:rsid w:val="00B345E0"/>
    <w:rsid w:val="00B36C54"/>
    <w:rsid w:val="00B47509"/>
    <w:rsid w:val="00B53F2C"/>
    <w:rsid w:val="00B54CFB"/>
    <w:rsid w:val="00B55A65"/>
    <w:rsid w:val="00B566F4"/>
    <w:rsid w:val="00B66F88"/>
    <w:rsid w:val="00B75DFD"/>
    <w:rsid w:val="00B85727"/>
    <w:rsid w:val="00B857B6"/>
    <w:rsid w:val="00B86EF3"/>
    <w:rsid w:val="00B96902"/>
    <w:rsid w:val="00B96D08"/>
    <w:rsid w:val="00BA1F0B"/>
    <w:rsid w:val="00BB0F1A"/>
    <w:rsid w:val="00BB2971"/>
    <w:rsid w:val="00BB672E"/>
    <w:rsid w:val="00BB7E63"/>
    <w:rsid w:val="00BC313F"/>
    <w:rsid w:val="00BC4E3D"/>
    <w:rsid w:val="00BD712E"/>
    <w:rsid w:val="00BF2DF5"/>
    <w:rsid w:val="00C13588"/>
    <w:rsid w:val="00C2378D"/>
    <w:rsid w:val="00C26FD4"/>
    <w:rsid w:val="00C34FD4"/>
    <w:rsid w:val="00C36009"/>
    <w:rsid w:val="00C43109"/>
    <w:rsid w:val="00C60776"/>
    <w:rsid w:val="00C63735"/>
    <w:rsid w:val="00C66EC6"/>
    <w:rsid w:val="00C722B7"/>
    <w:rsid w:val="00C82D6F"/>
    <w:rsid w:val="00C8325B"/>
    <w:rsid w:val="00C83AEC"/>
    <w:rsid w:val="00C91555"/>
    <w:rsid w:val="00C9674F"/>
    <w:rsid w:val="00CA5B76"/>
    <w:rsid w:val="00CB668F"/>
    <w:rsid w:val="00CC185B"/>
    <w:rsid w:val="00CF3418"/>
    <w:rsid w:val="00D01B80"/>
    <w:rsid w:val="00D220C2"/>
    <w:rsid w:val="00D401FB"/>
    <w:rsid w:val="00D47F25"/>
    <w:rsid w:val="00D5580B"/>
    <w:rsid w:val="00D6488E"/>
    <w:rsid w:val="00D70D15"/>
    <w:rsid w:val="00D81F4E"/>
    <w:rsid w:val="00D929FC"/>
    <w:rsid w:val="00D93044"/>
    <w:rsid w:val="00D93AE0"/>
    <w:rsid w:val="00DA3ADB"/>
    <w:rsid w:val="00DC081C"/>
    <w:rsid w:val="00DC2A73"/>
    <w:rsid w:val="00DD48DE"/>
    <w:rsid w:val="00DD6AA3"/>
    <w:rsid w:val="00DE1DEB"/>
    <w:rsid w:val="00DE246B"/>
    <w:rsid w:val="00DE24F9"/>
    <w:rsid w:val="00DF1088"/>
    <w:rsid w:val="00E104C6"/>
    <w:rsid w:val="00E16C36"/>
    <w:rsid w:val="00E25F79"/>
    <w:rsid w:val="00E260DA"/>
    <w:rsid w:val="00E320DB"/>
    <w:rsid w:val="00E37031"/>
    <w:rsid w:val="00E553A3"/>
    <w:rsid w:val="00E60042"/>
    <w:rsid w:val="00E717A6"/>
    <w:rsid w:val="00E77129"/>
    <w:rsid w:val="00E816ED"/>
    <w:rsid w:val="00E85308"/>
    <w:rsid w:val="00E871B2"/>
    <w:rsid w:val="00E958C4"/>
    <w:rsid w:val="00EA1D78"/>
    <w:rsid w:val="00EA467B"/>
    <w:rsid w:val="00EB0303"/>
    <w:rsid w:val="00EB39E0"/>
    <w:rsid w:val="00EB556C"/>
    <w:rsid w:val="00EB7855"/>
    <w:rsid w:val="00EC41E1"/>
    <w:rsid w:val="00EC48FB"/>
    <w:rsid w:val="00EC4945"/>
    <w:rsid w:val="00EC7C44"/>
    <w:rsid w:val="00ED2FEC"/>
    <w:rsid w:val="00EF4272"/>
    <w:rsid w:val="00F00011"/>
    <w:rsid w:val="00F04D54"/>
    <w:rsid w:val="00F050AD"/>
    <w:rsid w:val="00F05C67"/>
    <w:rsid w:val="00F148E7"/>
    <w:rsid w:val="00F317CD"/>
    <w:rsid w:val="00F452B2"/>
    <w:rsid w:val="00F47FC2"/>
    <w:rsid w:val="00F67656"/>
    <w:rsid w:val="00FB3890"/>
    <w:rsid w:val="00FD5F5A"/>
    <w:rsid w:val="00FF597E"/>
    <w:rsid w:val="00FF5DB1"/>
    <w:rsid w:val="00FF73E5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05C9B"/>
  <w15:chartTrackingRefBased/>
  <w15:docId w15:val="{5685D53C-A9A4-4B92-84F9-A5533E24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2"/>
      <w:szCs w:val="22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317C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F317CD"/>
  </w:style>
  <w:style w:type="paragraph" w:styleId="Bunntekst">
    <w:name w:val="footer"/>
    <w:basedOn w:val="Normal"/>
    <w:link w:val="BunntekstTegn"/>
    <w:uiPriority w:val="99"/>
    <w:unhideWhenUsed/>
    <w:rsid w:val="00F317C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F317CD"/>
  </w:style>
  <w:style w:type="table" w:customStyle="1" w:styleId="Tabellrutenett1">
    <w:name w:val="Tabellrutenett1"/>
    <w:basedOn w:val="Vanligtabell"/>
    <w:next w:val="Tabellrutenett"/>
    <w:uiPriority w:val="39"/>
    <w:rsid w:val="0086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86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817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table" w:customStyle="1" w:styleId="Rutenettabell4uthevingsfarge11">
    <w:name w:val="Rutenettabell 4 – uthevingsfarge 11"/>
    <w:basedOn w:val="Vanligtabell"/>
    <w:next w:val="Rutenettabell4uthevingsfarge1"/>
    <w:uiPriority w:val="49"/>
    <w:rsid w:val="000339B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utenettabell4uthevingsfarge1">
    <w:name w:val="Grid Table 4 Accent 1"/>
    <w:basedOn w:val="Vanligtabell"/>
    <w:uiPriority w:val="49"/>
    <w:rsid w:val="000339B4"/>
    <w:pPr>
      <w:spacing w:after="0" w:line="240" w:lineRule="auto"/>
    </w:pPr>
    <w:tblPr>
      <w:tblStyleRowBandSize w:val="1"/>
      <w:tblStyleColBandSize w:val="1"/>
      <w:tblBorders>
        <w:top w:val="single" w:sz="4" w:space="0" w:color="46BFFF" w:themeColor="accent1" w:themeTint="99"/>
        <w:left w:val="single" w:sz="4" w:space="0" w:color="46BFFF" w:themeColor="accent1" w:themeTint="99"/>
        <w:bottom w:val="single" w:sz="4" w:space="0" w:color="46BFFF" w:themeColor="accent1" w:themeTint="99"/>
        <w:right w:val="single" w:sz="4" w:space="0" w:color="46BFFF" w:themeColor="accent1" w:themeTint="99"/>
        <w:insideH w:val="single" w:sz="4" w:space="0" w:color="46BFFF" w:themeColor="accent1" w:themeTint="99"/>
        <w:insideV w:val="single" w:sz="4" w:space="0" w:color="46B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CA" w:themeColor="accent1"/>
          <w:left w:val="single" w:sz="4" w:space="0" w:color="0085CA" w:themeColor="accent1"/>
          <w:bottom w:val="single" w:sz="4" w:space="0" w:color="0085CA" w:themeColor="accent1"/>
          <w:right w:val="single" w:sz="4" w:space="0" w:color="0085CA" w:themeColor="accent1"/>
          <w:insideH w:val="nil"/>
          <w:insideV w:val="nil"/>
        </w:tcBorders>
        <w:shd w:val="clear" w:color="auto" w:fill="0085CA" w:themeFill="accent1"/>
      </w:tcPr>
    </w:tblStylePr>
    <w:tblStylePr w:type="lastRow">
      <w:rPr>
        <w:b/>
        <w:bCs/>
      </w:rPr>
      <w:tblPr/>
      <w:tcPr>
        <w:tcBorders>
          <w:top w:val="double" w:sz="4" w:space="0" w:color="0085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paragraph" w:customStyle="1" w:styleId="xxxmsonormal">
    <w:name w:val="x_x_x_msonormal"/>
    <w:basedOn w:val="Normal"/>
    <w:rsid w:val="00925CC1"/>
    <w:pPr>
      <w:spacing w:before="100" w:beforeAutospacing="1" w:after="100" w:afterAutospacing="1"/>
    </w:pPr>
    <w:rPr>
      <w:rFonts w:eastAsia="Times New Roman"/>
      <w:sz w:val="24"/>
      <w:szCs w:val="24"/>
      <w:lang w:val="nb-NO" w:eastAsia="nb-NO"/>
    </w:rPr>
  </w:style>
  <w:style w:type="paragraph" w:customStyle="1" w:styleId="xxxmsolistparagraph">
    <w:name w:val="x_x_x_msolistparagraph"/>
    <w:basedOn w:val="Normal"/>
    <w:rsid w:val="00925CC1"/>
    <w:pPr>
      <w:spacing w:before="100" w:beforeAutospacing="1" w:after="100" w:afterAutospacing="1"/>
    </w:pPr>
    <w:rPr>
      <w:rFonts w:eastAsia="Times New Roman"/>
      <w:sz w:val="24"/>
      <w:szCs w:val="24"/>
      <w:lang w:val="nb-NO"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506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fk.no/raelingen-vgs/om-skolen/samarbeid-skole-hj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afk.no/raelingen-vgs/for-elever/skolehverdagen/inschoo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5398ED93AF44195FFCEBB84DBE1FC" ma:contentTypeVersion="18" ma:contentTypeDescription="Opprett et nytt dokument." ma:contentTypeScope="" ma:versionID="b9a98a9cce5ce288f6892aaccc29b166">
  <xsd:schema xmlns:xsd="http://www.w3.org/2001/XMLSchema" xmlns:xs="http://www.w3.org/2001/XMLSchema" xmlns:p="http://schemas.microsoft.com/office/2006/metadata/properties" xmlns:ns2="fced14b1-e21b-440f-abd4-d332ee555b0f" xmlns:ns3="6fc2662c-a586-429d-b783-7a043cf2d24b" targetNamespace="http://schemas.microsoft.com/office/2006/metadata/properties" ma:root="true" ma:fieldsID="15e30a0befffc87fce5ca61c98a83993" ns2:_="" ns3:_="">
    <xsd:import namespace="fced14b1-e21b-440f-abd4-d332ee555b0f"/>
    <xsd:import namespace="6fc2662c-a586-429d-b783-7a043cf2d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d14b1-e21b-440f-abd4-d332ee55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662c-a586-429d-b783-7a043cf2d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62ed3-18a8-40b1-9729-0c3d2ef82fa8}" ma:internalName="TaxCatchAll" ma:showField="CatchAllData" ma:web="6fc2662c-a586-429d-b783-7a043cf2d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2662c-a586-429d-b783-7a043cf2d24b" xsi:nil="true"/>
    <lcf76f155ced4ddcb4097134ff3c332f xmlns="fced14b1-e21b-440f-abd4-d332ee555b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19303-D0DF-4E0B-8FF6-561F0CE3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d14b1-e21b-440f-abd4-d332ee555b0f"/>
    <ds:schemaRef ds:uri="6fc2662c-a586-429d-b783-7a043cf2d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10CBB-8357-4E53-A408-6A464A08225A}">
  <ds:schemaRefs>
    <ds:schemaRef ds:uri="http://schemas.microsoft.com/office/2006/metadata/properties"/>
    <ds:schemaRef ds:uri="http://schemas.microsoft.com/office/infopath/2007/PartnerControls"/>
    <ds:schemaRef ds:uri="6fc2662c-a586-429d-b783-7a043cf2d24b"/>
    <ds:schemaRef ds:uri="fced14b1-e21b-440f-abd4-d332ee555b0f"/>
  </ds:schemaRefs>
</ds:datastoreItem>
</file>

<file path=customXml/itemProps3.xml><?xml version="1.0" encoding="utf-8"?>
<ds:datastoreItem xmlns:ds="http://schemas.openxmlformats.org/officeDocument/2006/customXml" ds:itemID="{0BFD8E35-A2A1-4D9E-B9FE-AEFF712EE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457</Words>
  <Characters>2424</Characters>
  <Application>Microsoft Office Word</Application>
  <DocSecurity>0</DocSecurity>
  <Lines>20</Lines>
  <Paragraphs>5</Paragraphs>
  <ScaleCrop>false</ScaleCrop>
  <Company>Viken fylkeskommune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Vidar Jonassen</dc:creator>
  <cp:keywords/>
  <dc:description/>
  <cp:lastModifiedBy>Mari Helene Tønsberg</cp:lastModifiedBy>
  <cp:revision>92</cp:revision>
  <dcterms:created xsi:type="dcterms:W3CDTF">2026-01-30T13:04:00Z</dcterms:created>
  <dcterms:modified xsi:type="dcterms:W3CDTF">2026-01-30T14:36:00Z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0x0101002075398ED93AF44195FFCEBB84DBE1FC</vt:lpwstr>
  </property>
  <property fmtid="{D5CDD505-2E9C-101B-9397-08002B2CF9AE}" pid="3" name="MSIP_Label_fd05046c-7758-4c69-bef0-f1b8587ca14e_Enabled">
    <vt:lpwstr>true</vt:lpwstr>
  </property>
  <property fmtid="{D5CDD505-2E9C-101B-9397-08002B2CF9AE}" pid="4" name="MSIP_Label_fd05046c-7758-4c69-bef0-f1b8587ca14e_SetDate">
    <vt:lpwstr>2024-04-30T06:33:41Z</vt:lpwstr>
  </property>
  <property fmtid="{D5CDD505-2E9C-101B-9397-08002B2CF9AE}" pid="5" name="MSIP_Label_fd05046c-7758-4c69-bef0-f1b8587ca14e_Method">
    <vt:lpwstr>Privileged</vt:lpwstr>
  </property>
  <property fmtid="{D5CDD505-2E9C-101B-9397-08002B2CF9AE}" pid="6" name="MSIP_Label_fd05046c-7758-4c69-bef0-f1b8587ca14e_Name">
    <vt:lpwstr>Intern</vt:lpwstr>
  </property>
  <property fmtid="{D5CDD505-2E9C-101B-9397-08002B2CF9AE}" pid="7" name="MSIP_Label_fd05046c-7758-4c69-bef0-f1b8587ca14e_SiteId">
    <vt:lpwstr>4d6d8a90-10fd-4f78-8fc1-5e28844e0292</vt:lpwstr>
  </property>
  <property fmtid="{D5CDD505-2E9C-101B-9397-08002B2CF9AE}" pid="8" name="MSIP_Label_fd05046c-7758-4c69-bef0-f1b8587ca14e_ActionId">
    <vt:lpwstr>f57662e8-df93-49a8-a38b-547faeac2b9d</vt:lpwstr>
  </property>
  <property fmtid="{D5CDD505-2E9C-101B-9397-08002B2CF9AE}" pid="9" name="MSIP_Label_fd05046c-7758-4c69-bef0-f1b8587ca14e_ContentBits">
    <vt:lpwstr>0</vt:lpwstr>
  </property>
</Properties>
</file>